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F3" w:rsidRDefault="00C856F3" w:rsidP="00C856F3">
      <w:pPr>
        <w:shd w:val="clear" w:color="auto" w:fill="FFFFFF"/>
        <w:jc w:val="center"/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</w:rPr>
        <w:t>ASTM Translation and Interpretation Standards:</w:t>
      </w:r>
    </w:p>
    <w:p w:rsidR="00C856F3" w:rsidRDefault="00C856F3" w:rsidP="00C856F3">
      <w:pPr>
        <w:shd w:val="clear" w:color="auto" w:fill="FFFFFF"/>
        <w:jc w:val="center"/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</w:rPr>
        <w:t>Resources for practitioners and customers</w:t>
      </w:r>
    </w:p>
    <w:p w:rsidR="00C856F3" w:rsidRDefault="00C856F3" w:rsidP="00C856F3">
      <w:pPr>
        <w:shd w:val="clear" w:color="auto" w:fill="FFFFFF"/>
        <w:jc w:val="center"/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</w:rPr>
      </w:pPr>
    </w:p>
    <w:p w:rsidR="00C856F3" w:rsidRDefault="00C856F3" w:rsidP="00C856F3">
      <w:pPr>
        <w:shd w:val="clear" w:color="auto" w:fill="FFFFFF"/>
        <w:jc w:val="center"/>
        <w:rPr>
          <w:rFonts w:ascii="Verdana" w:eastAsia="Times New Roman" w:hAnsi="Verdana" w:cs="Helvetica"/>
          <w:bCs/>
          <w:color w:val="000000"/>
          <w:sz w:val="20"/>
          <w:szCs w:val="24"/>
        </w:rPr>
      </w:pPr>
      <w:proofErr w:type="gramStart"/>
      <w:r w:rsidRPr="00C856F3">
        <w:rPr>
          <w:rFonts w:ascii="Verdana" w:eastAsia="Times New Roman" w:hAnsi="Verdana" w:cs="Helvetica"/>
          <w:bCs/>
          <w:color w:val="000000"/>
          <w:sz w:val="20"/>
          <w:szCs w:val="24"/>
        </w:rPr>
        <w:t>updated</w:t>
      </w:r>
      <w:proofErr w:type="gramEnd"/>
      <w:r w:rsidRPr="00C856F3">
        <w:rPr>
          <w:rFonts w:ascii="Verdana" w:eastAsia="Times New Roman" w:hAnsi="Verdana" w:cs="Helvetica"/>
          <w:bCs/>
          <w:color w:val="000000"/>
          <w:sz w:val="20"/>
          <w:szCs w:val="24"/>
        </w:rPr>
        <w:t xml:space="preserve"> August 2016</w:t>
      </w:r>
    </w:p>
    <w:p w:rsidR="00C856F3" w:rsidRPr="00C856F3" w:rsidRDefault="00C856F3" w:rsidP="00C856F3">
      <w:pPr>
        <w:shd w:val="clear" w:color="auto" w:fill="FFFFFF"/>
        <w:rPr>
          <w:rFonts w:ascii="Verdana" w:eastAsia="Times New Roman" w:hAnsi="Verdana" w:cs="Helvetica"/>
          <w:bCs/>
          <w:color w:val="000000"/>
          <w:sz w:val="20"/>
          <w:szCs w:val="24"/>
        </w:rPr>
      </w:pPr>
    </w:p>
    <w:p w:rsidR="00C856F3" w:rsidRDefault="00C856F3" w:rsidP="00C856F3">
      <w:pPr>
        <w:shd w:val="clear" w:color="auto" w:fill="FFFFFF"/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</w:rPr>
      </w:pPr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</w:rPr>
        <w:t>ASTM T&amp;I Published Standards</w:t>
      </w:r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i/>
          <w:iCs/>
          <w:color w:val="000000"/>
          <w:sz w:val="24"/>
          <w:szCs w:val="24"/>
          <w:u w:val="single"/>
        </w:rPr>
        <w:t>ASTM F2089-15 Standard Practice for Language Interpreting</w:t>
      </w:r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, American Society for Testing and Materials, for purchase at $44.</w:t>
      </w:r>
      <w:hyperlink r:id="rId5" w:tgtFrame="_blank" w:history="1">
        <w:r w:rsidRPr="00C856F3">
          <w:rPr>
            <w:rFonts w:ascii="Verdana" w:eastAsia="Times New Roman" w:hAnsi="Verdana" w:cs="Helvetica"/>
            <w:color w:val="1155CC"/>
            <w:sz w:val="24"/>
            <w:szCs w:val="24"/>
            <w:u w:val="single"/>
          </w:rPr>
          <w:t>http://www.astm.org/Standards/F2089.htm</w:t>
        </w:r>
      </w:hyperlink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 </w:t>
      </w:r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i/>
          <w:iCs/>
          <w:color w:val="000000"/>
          <w:sz w:val="24"/>
          <w:szCs w:val="24"/>
          <w:u w:val="single"/>
        </w:rPr>
        <w:t>ASTM F2575-14 Standard Guide for Quality Assurance in Translation</w:t>
      </w:r>
      <w:bookmarkStart w:id="0" w:name="_GoBack"/>
      <w:bookmarkEnd w:id="0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, American Society for Testing and Materials, for purchase at $50. </w:t>
      </w:r>
      <w:r w:rsidR="00E25D5D">
        <w:fldChar w:fldCharType="begin"/>
      </w:r>
      <w:r w:rsidR="00E25D5D">
        <w:instrText xml:space="preserve"> HYPERLINK "http://www.astm.org/Standards/F2575.htm" \t "_blank" </w:instrText>
      </w:r>
      <w:r w:rsidR="00E25D5D">
        <w:fldChar w:fldCharType="separate"/>
      </w:r>
      <w:r w:rsidRPr="00C856F3">
        <w:rPr>
          <w:rFonts w:ascii="Verdana" w:eastAsia="Times New Roman" w:hAnsi="Verdana" w:cs="Helvetica"/>
          <w:color w:val="1155CC"/>
          <w:sz w:val="24"/>
          <w:szCs w:val="24"/>
          <w:u w:val="single"/>
        </w:rPr>
        <w:t>http://www.astm.org/Standards/F2575.htm</w:t>
      </w:r>
      <w:r w:rsidR="00E25D5D">
        <w:rPr>
          <w:rFonts w:ascii="Verdana" w:eastAsia="Times New Roman" w:hAnsi="Verdana" w:cs="Helvetica"/>
          <w:color w:val="1155CC"/>
          <w:sz w:val="24"/>
          <w:szCs w:val="24"/>
          <w:u w:val="single"/>
        </w:rPr>
        <w:fldChar w:fldCharType="end"/>
      </w:r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 </w:t>
      </w:r>
    </w:p>
    <w:p w:rsidR="00C856F3" w:rsidRDefault="00C856F3" w:rsidP="00C856F3">
      <w:pPr>
        <w:shd w:val="clear" w:color="auto" w:fill="FFFFFF"/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</w:rPr>
      </w:pPr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</w:rPr>
        <w:t>Laws and Regulations</w:t>
      </w:r>
    </w:p>
    <w:p w:rsidR="00C856F3" w:rsidRPr="00C856F3" w:rsidRDefault="00C856F3" w:rsidP="00C856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i/>
          <w:iCs/>
          <w:color w:val="000000"/>
          <w:sz w:val="24"/>
          <w:szCs w:val="24"/>
          <w:u w:val="single"/>
          <w:lang w:val="en"/>
        </w:rPr>
        <w:t>The National Technology Transfer and Advancement Act of 1995</w:t>
      </w:r>
      <w:r w:rsidRPr="00C856F3">
        <w:rPr>
          <w:rFonts w:ascii="Verdana" w:eastAsia="Times New Roman" w:hAnsi="Verdana" w:cs="Helvetica"/>
          <w:color w:val="000000"/>
          <w:sz w:val="24"/>
          <w:szCs w:val="24"/>
          <w:lang w:val="en"/>
        </w:rPr>
        <w:t> (Public Law 104-113), signed into law on March 7, 1996, mandates that all federal agencies use technical standards developed by voluntary consensus standards bodies instead of government-unique standards.</w:t>
      </w:r>
      <w:hyperlink r:id="rId6" w:tgtFrame="_blank" w:history="1">
        <w:r w:rsidRPr="00C856F3">
          <w:rPr>
            <w:rFonts w:ascii="Verdana" w:eastAsia="Times New Roman" w:hAnsi="Verdana" w:cs="Helvetica"/>
            <w:color w:val="1155CC"/>
            <w:sz w:val="24"/>
            <w:szCs w:val="24"/>
            <w:u w:val="single"/>
            <w:lang w:val="en"/>
          </w:rPr>
          <w:t>https://www.gpo.gov/fdsys/pkg/PLAW-104publ113/content-detail.html</w:t>
        </w:r>
      </w:hyperlink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C856F3">
        <w:rPr>
          <w:rFonts w:ascii="Verdana" w:eastAsia="Times New Roman" w:hAnsi="Verdana" w:cs="Helvetica"/>
          <w:i/>
          <w:iCs/>
          <w:color w:val="000000"/>
          <w:sz w:val="24"/>
          <w:szCs w:val="24"/>
          <w:u w:val="single"/>
        </w:rPr>
        <w:t>Circular A-119 Federal Participation in the Development and Use of Voluntary Consensus Standards and in Conformity Assessment Activities, Office of Management and Budget</w:t>
      </w:r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, Executive Office of the President of the United States.</w:t>
      </w:r>
      <w:proofErr w:type="gramEnd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 </w:t>
      </w:r>
      <w:hyperlink r:id="rId7" w:tgtFrame="_blank" w:history="1">
        <w:r w:rsidRPr="00C856F3">
          <w:rPr>
            <w:rFonts w:ascii="Verdana" w:eastAsia="Times New Roman" w:hAnsi="Verdana" w:cs="Helvetica"/>
            <w:color w:val="1155CC"/>
            <w:sz w:val="24"/>
            <w:szCs w:val="24"/>
            <w:u w:val="single"/>
          </w:rPr>
          <w:t>https://www.federalregister.gov/articles/2016/01/27/2016-01606/revision-of-omb-circular-no-a-119-federal-participation-in-the-development-and-use-of-voluntary</w:t>
        </w:r>
      </w:hyperlink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856F3" w:rsidRDefault="00C856F3" w:rsidP="00C856F3">
      <w:pPr>
        <w:shd w:val="clear" w:color="auto" w:fill="FFFFFF"/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</w:rPr>
      </w:pPr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</w:rPr>
        <w:t>Articles on ASTM F2089</w:t>
      </w:r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i/>
          <w:iCs/>
          <w:color w:val="000000"/>
          <w:sz w:val="24"/>
          <w:szCs w:val="24"/>
          <w:u w:val="single"/>
        </w:rPr>
        <w:t>ASTM Standard F2089-15 at to Your Service</w:t>
      </w:r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 xml:space="preserve">, by Milena </w:t>
      </w:r>
      <w:proofErr w:type="spellStart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Calderari</w:t>
      </w:r>
      <w:proofErr w:type="spellEnd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-Waldron, ATA Interpreters Division Blog, February 22, 2016. </w:t>
      </w:r>
      <w:hyperlink r:id="rId8" w:tgtFrame="_blank" w:history="1">
        <w:r w:rsidRPr="00C856F3">
          <w:rPr>
            <w:rFonts w:ascii="Verdana" w:eastAsia="Times New Roman" w:hAnsi="Verdana" w:cs="Helvetica"/>
            <w:color w:val="1155CC"/>
            <w:sz w:val="24"/>
            <w:szCs w:val="24"/>
            <w:u w:val="single"/>
          </w:rPr>
          <w:t>http://www.ata-divisions.org/ID/astm-standard-at-your-service/</w:t>
        </w:r>
      </w:hyperlink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i/>
          <w:iCs/>
          <w:color w:val="000000"/>
          <w:sz w:val="24"/>
          <w:szCs w:val="24"/>
          <w:u w:val="single"/>
        </w:rPr>
        <w:t>It's here! The ASTM Interpreting Standard Is Finally Here</w:t>
      </w:r>
      <w:proofErr w:type="gramStart"/>
      <w:r w:rsidRPr="00C856F3">
        <w:rPr>
          <w:rFonts w:ascii="Verdana" w:eastAsia="Times New Roman" w:hAnsi="Verdana" w:cs="Helvetica"/>
          <w:i/>
          <w:iCs/>
          <w:color w:val="000000"/>
          <w:sz w:val="24"/>
          <w:szCs w:val="24"/>
          <w:u w:val="single"/>
        </w:rPr>
        <w:t>!</w:t>
      </w:r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,</w:t>
      </w:r>
      <w:proofErr w:type="gramEnd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 xml:space="preserve"> by Milena </w:t>
      </w:r>
      <w:proofErr w:type="spellStart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Calderari</w:t>
      </w:r>
      <w:proofErr w:type="spellEnd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 xml:space="preserve">-Waldron. </w:t>
      </w:r>
      <w:proofErr w:type="gramStart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PROTEUS Spring 2016, National Association of Judiciary Interpreters and Translators.</w:t>
      </w:r>
      <w:proofErr w:type="gramEnd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 </w:t>
      </w:r>
      <w:hyperlink r:id="rId9" w:tgtFrame="_blank" w:history="1">
        <w:r w:rsidRPr="00C856F3">
          <w:rPr>
            <w:rFonts w:ascii="Verdana" w:eastAsia="Times New Roman" w:hAnsi="Verdana" w:cs="Helvetica"/>
            <w:color w:val="1155CC"/>
            <w:sz w:val="24"/>
            <w:szCs w:val="24"/>
            <w:u w:val="single"/>
          </w:rPr>
          <w:t>http://www.najit.org/membersonly/library/Proteus/2015/Winter/2-Featured%20Articles/ASTM%20Standard2.php</w:t>
        </w:r>
      </w:hyperlink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color w:val="000000"/>
          <w:sz w:val="24"/>
          <w:szCs w:val="24"/>
        </w:rPr>
        <w:lastRenderedPageBreak/>
        <w:t> </w:t>
      </w:r>
    </w:p>
    <w:p w:rsidR="00C856F3" w:rsidRPr="00C856F3" w:rsidRDefault="00C856F3" w:rsidP="00C856F3">
      <w:pPr>
        <w:shd w:val="clear" w:color="auto" w:fill="FFFFFF"/>
        <w:spacing w:before="100" w:beforeAutospacing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i/>
          <w:iCs/>
          <w:color w:val="000000"/>
          <w:sz w:val="24"/>
          <w:szCs w:val="24"/>
          <w:u w:val="single"/>
        </w:rPr>
        <w:t>Revised ASTM Standard Helps Ensure Positive Interpretation Experiences</w:t>
      </w:r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, ASTM Press Release #9899 September 2, 2015.</w:t>
      </w:r>
      <w:hyperlink r:id="rId10" w:tgtFrame="_blank" w:history="1">
        <w:r w:rsidRPr="00C856F3">
          <w:rPr>
            <w:rFonts w:ascii="Verdana" w:eastAsia="Times New Roman" w:hAnsi="Verdana" w:cs="Helvetica"/>
            <w:color w:val="1155CC"/>
            <w:sz w:val="24"/>
            <w:szCs w:val="24"/>
            <w:u w:val="single"/>
          </w:rPr>
          <w:t>http://www.astmnewsroom.org/default.aspx?pageid=3812</w:t>
        </w:r>
      </w:hyperlink>
    </w:p>
    <w:p w:rsidR="00C856F3" w:rsidRPr="00C856F3" w:rsidRDefault="00C856F3" w:rsidP="00C856F3">
      <w:pPr>
        <w:shd w:val="clear" w:color="auto" w:fill="FFFFFF"/>
        <w:spacing w:before="100" w:beforeAutospacing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i/>
          <w:iCs/>
          <w:color w:val="000000"/>
          <w:sz w:val="24"/>
          <w:szCs w:val="24"/>
          <w:u w:val="single"/>
        </w:rPr>
        <w:t>Resources Related to Effective Communication: ASTM Standards of Practice</w:t>
      </w:r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, The Joint Commission. </w:t>
      </w:r>
      <w:hyperlink r:id="rId11" w:tgtFrame="_blank" w:history="1">
        <w:r w:rsidRPr="00C856F3">
          <w:rPr>
            <w:rFonts w:ascii="Verdana" w:eastAsia="Times New Roman" w:hAnsi="Verdana" w:cs="Helvetica"/>
            <w:color w:val="1155CC"/>
            <w:sz w:val="24"/>
            <w:szCs w:val="24"/>
            <w:u w:val="single"/>
          </w:rPr>
          <w:t>http://www.jointcommission.org/assets/1/6/EffectiveCommunicationResourcesforHCOsrevised.pdf</w:t>
        </w:r>
      </w:hyperlink>
    </w:p>
    <w:p w:rsidR="00C856F3" w:rsidRPr="00C856F3" w:rsidRDefault="00C856F3" w:rsidP="00C856F3">
      <w:pPr>
        <w:shd w:val="clear" w:color="auto" w:fill="FFFFFF"/>
        <w:spacing w:before="100" w:beforeAutospacing="1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C856F3">
        <w:rPr>
          <w:rFonts w:ascii="Verdana" w:eastAsia="Times New Roman" w:hAnsi="Verdana" w:cs="Helvetica"/>
          <w:i/>
          <w:iCs/>
          <w:color w:val="000000"/>
          <w:sz w:val="24"/>
          <w:szCs w:val="24"/>
          <w:u w:val="single"/>
        </w:rPr>
        <w:t>ASTM Interpretation Standard</w:t>
      </w:r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, by Teresa Salazar.</w:t>
      </w:r>
      <w:proofErr w:type="gramEnd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 xml:space="preserve"> PROTEUS Summer 2001</w:t>
      </w:r>
      <w:proofErr w:type="gramStart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,National</w:t>
      </w:r>
      <w:proofErr w:type="gramEnd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 xml:space="preserve"> Association of Judiciary Interpreters and Translators.</w:t>
      </w:r>
      <w:hyperlink r:id="rId12" w:tgtFrame="_blank" w:history="1">
        <w:r w:rsidRPr="00C856F3">
          <w:rPr>
            <w:rFonts w:ascii="Verdana" w:eastAsia="Times New Roman" w:hAnsi="Verdana" w:cs="Helvetica"/>
            <w:color w:val="1155CC"/>
            <w:sz w:val="24"/>
            <w:szCs w:val="24"/>
            <w:u w:val="single"/>
          </w:rPr>
          <w:t>http://www.najit.org/membersonly/library/Proteus/HTML%20Versions/v10n3/salazar.htm</w:t>
        </w:r>
      </w:hyperlink>
    </w:p>
    <w:p w:rsidR="00C856F3" w:rsidRPr="00C856F3" w:rsidRDefault="00C856F3" w:rsidP="00C856F3">
      <w:pPr>
        <w:shd w:val="clear" w:color="auto" w:fill="FFFFFF"/>
        <w:spacing w:before="100" w:beforeAutospacing="1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C856F3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Introducing ASTM</w:t>
      </w:r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, by Teresa Salazar.</w:t>
      </w:r>
      <w:proofErr w:type="gramEnd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 xml:space="preserve"> PROTEUS </w:t>
      </w:r>
      <w:proofErr w:type="gramStart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Fall</w:t>
      </w:r>
      <w:proofErr w:type="gramEnd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 xml:space="preserve"> 2000, National Association of Judiciary Interpreters and Translators. </w:t>
      </w:r>
      <w:hyperlink r:id="rId13" w:tgtFrame="_blank" w:history="1">
        <w:r w:rsidRPr="00C856F3">
          <w:rPr>
            <w:rFonts w:ascii="Verdana" w:eastAsia="Times New Roman" w:hAnsi="Verdana" w:cs="Helvetica"/>
            <w:color w:val="1155CC"/>
            <w:sz w:val="24"/>
            <w:szCs w:val="24"/>
            <w:u w:val="single"/>
          </w:rPr>
          <w:t>http://www.najit.org/membersonly/library/Proteus/HTML%20Versions/v9n4/salazar_v9n4.htm</w:t>
        </w:r>
      </w:hyperlink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b/>
          <w:bCs/>
          <w:color w:val="000000"/>
          <w:sz w:val="24"/>
          <w:szCs w:val="24"/>
        </w:rPr>
        <w:t> </w:t>
      </w:r>
    </w:p>
    <w:p w:rsidR="00C856F3" w:rsidRDefault="00C856F3" w:rsidP="00C856F3">
      <w:pPr>
        <w:shd w:val="clear" w:color="auto" w:fill="FFFFFF"/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</w:rPr>
      </w:pPr>
    </w:p>
    <w:p w:rsidR="00C856F3" w:rsidRPr="00C856F3" w:rsidRDefault="00C856F3" w:rsidP="00C856F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</w:rPr>
        <w:t>Power Point Presentations</w:t>
      </w:r>
    </w:p>
    <w:p w:rsidR="00C856F3" w:rsidRPr="00C856F3" w:rsidRDefault="00C856F3" w:rsidP="00C856F3">
      <w:pPr>
        <w:shd w:val="clear" w:color="auto" w:fill="FFFFFF"/>
        <w:spacing w:before="100" w:beforeAutospacing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56F3">
        <w:rPr>
          <w:rFonts w:ascii="Verdana" w:eastAsia="Times New Roman" w:hAnsi="Verdana" w:cs="Helvetica"/>
          <w:i/>
          <w:iCs/>
          <w:color w:val="000000"/>
          <w:sz w:val="24"/>
          <w:szCs w:val="24"/>
          <w:u w:val="single"/>
        </w:rPr>
        <w:t>ASTM F2089-15 Standard Practice for Language Interpreting and ASTM F2575-14 Standard Guide for Quality Assurance in Translation</w:t>
      </w:r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 xml:space="preserve">, by Helen </w:t>
      </w:r>
      <w:proofErr w:type="spellStart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Eby</w:t>
      </w:r>
      <w:proofErr w:type="spellEnd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. Oregon Society for Translators and Interpreters (OSTI), May 19, 2016.</w:t>
      </w:r>
      <w:hyperlink r:id="rId14" w:tgtFrame="_blank" w:history="1">
        <w:r w:rsidRPr="00C856F3">
          <w:rPr>
            <w:rFonts w:ascii="Verdana" w:eastAsia="Times New Roman" w:hAnsi="Verdana" w:cs="Helvetica"/>
            <w:color w:val="1155CC"/>
            <w:sz w:val="24"/>
            <w:szCs w:val="24"/>
            <w:u w:val="single"/>
          </w:rPr>
          <w:t>http://ostiweb.org/wp-content/uploads/2016/05/ASTM-General-OSTI-2016-05-19.pdf</w:t>
        </w:r>
      </w:hyperlink>
    </w:p>
    <w:p w:rsidR="00C856F3" w:rsidRPr="00C856F3" w:rsidRDefault="00C856F3" w:rsidP="00C856F3">
      <w:pPr>
        <w:shd w:val="clear" w:color="auto" w:fill="FFFFFF"/>
        <w:spacing w:before="100" w:beforeAutospacing="1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C856F3">
        <w:rPr>
          <w:rFonts w:ascii="Verdana" w:eastAsia="Times New Roman" w:hAnsi="Verdana" w:cs="Helvetica"/>
          <w:i/>
          <w:iCs/>
          <w:color w:val="000000"/>
          <w:sz w:val="24"/>
          <w:szCs w:val="24"/>
          <w:u w:val="single"/>
        </w:rPr>
        <w:t>ASTM Standards for Translation and Interpreting</w:t>
      </w:r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 xml:space="preserve">, by Bill Rivers, Monique </w:t>
      </w:r>
      <w:proofErr w:type="spellStart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Roske</w:t>
      </w:r>
      <w:proofErr w:type="spellEnd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 xml:space="preserve"> and Amanda Curry.</w:t>
      </w:r>
      <w:proofErr w:type="gramEnd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 xml:space="preserve"> Federal Business Council, Winter 2016.</w:t>
      </w:r>
      <w:hyperlink r:id="rId15" w:tgtFrame="_blank" w:history="1">
        <w:r w:rsidRPr="00C856F3">
          <w:rPr>
            <w:rFonts w:ascii="Verdana" w:eastAsia="Times New Roman" w:hAnsi="Verdana" w:cs="Helvetica"/>
            <w:color w:val="1155CC"/>
            <w:sz w:val="24"/>
            <w:szCs w:val="24"/>
            <w:u w:val="single"/>
          </w:rPr>
          <w:t>https://www.fbcinc.com/e/LEARN/e/Translation/presentations/monday/ASTM_Standards_in_Translation_and_Interpreting.pdf</w:t>
        </w:r>
      </w:hyperlink>
    </w:p>
    <w:p w:rsidR="00C856F3" w:rsidRPr="00C856F3" w:rsidRDefault="00C856F3" w:rsidP="00C856F3">
      <w:pPr>
        <w:shd w:val="clear" w:color="auto" w:fill="FFFFFF"/>
        <w:spacing w:before="100" w:beforeAutospacing="1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C856F3">
        <w:rPr>
          <w:rFonts w:ascii="Verdana" w:eastAsia="Times New Roman" w:hAnsi="Verdana" w:cs="Helvetica"/>
          <w:i/>
          <w:iCs/>
          <w:color w:val="000000"/>
          <w:sz w:val="24"/>
          <w:szCs w:val="24"/>
          <w:u w:val="single"/>
        </w:rPr>
        <w:t>ASTM Main Committee F43 “Language Services and Products”</w:t>
      </w:r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>, by Bill Rivers.</w:t>
      </w:r>
      <w:proofErr w:type="gramEnd"/>
      <w:r w:rsidRPr="00C856F3">
        <w:rPr>
          <w:rFonts w:ascii="Verdana" w:eastAsia="Times New Roman" w:hAnsi="Verdana" w:cs="Helvetica"/>
          <w:color w:val="000000"/>
          <w:sz w:val="24"/>
          <w:szCs w:val="24"/>
        </w:rPr>
        <w:t xml:space="preserve"> Interagency Language Roundtable, March 18, 2011.</w:t>
      </w:r>
      <w:hyperlink r:id="rId16" w:tgtFrame="_blank" w:history="1">
        <w:r w:rsidRPr="00C856F3">
          <w:rPr>
            <w:rFonts w:ascii="Verdana" w:eastAsia="Times New Roman" w:hAnsi="Verdana" w:cs="Helvetica"/>
            <w:color w:val="1155CC"/>
            <w:sz w:val="24"/>
            <w:szCs w:val="24"/>
            <w:u w:val="single"/>
          </w:rPr>
          <w:t>http://www.govtilr.org/Publications/Rivers%20ILR%20slides%20final.pdf</w:t>
        </w:r>
      </w:hyperlink>
    </w:p>
    <w:p w:rsidR="00EB07C3" w:rsidRDefault="00EB07C3"/>
    <w:sectPr w:rsidR="00EB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F3"/>
    <w:rsid w:val="00C24956"/>
    <w:rsid w:val="00C856F3"/>
    <w:rsid w:val="00E25D5D"/>
    <w:rsid w:val="00E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6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56F3"/>
  </w:style>
  <w:style w:type="paragraph" w:styleId="NormalWeb">
    <w:name w:val="Normal (Web)"/>
    <w:basedOn w:val="Normal"/>
    <w:uiPriority w:val="99"/>
    <w:semiHidden/>
    <w:unhideWhenUsed/>
    <w:rsid w:val="00C856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6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56F3"/>
  </w:style>
  <w:style w:type="paragraph" w:styleId="NormalWeb">
    <w:name w:val="Normal (Web)"/>
    <w:basedOn w:val="Normal"/>
    <w:uiPriority w:val="99"/>
    <w:semiHidden/>
    <w:unhideWhenUsed/>
    <w:rsid w:val="00C856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-divisions.org/ID/astm-standard-at-your-service/" TargetMode="External"/><Relationship Id="rId13" Type="http://schemas.openxmlformats.org/officeDocument/2006/relationships/hyperlink" Target="http://www.najit.org/membersonly/library/Proteus/HTML%20Versions/v9n4/salazar_v9n4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deralregister.gov/articles/2016/01/27/2016-01606/revision-of-omb-circular-no-a-119-federal-participation-in-the-development-and-use-of-voluntary" TargetMode="External"/><Relationship Id="rId12" Type="http://schemas.openxmlformats.org/officeDocument/2006/relationships/hyperlink" Target="http://www.najit.org/membersonly/library/Proteus/HTML%20Versions/v10n3/salazar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ovtilr.org/Publications/Rivers%20ILR%20slides%20final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po.gov/fdsys/pkg/PLAW-104publ113/content-detail.html" TargetMode="External"/><Relationship Id="rId11" Type="http://schemas.openxmlformats.org/officeDocument/2006/relationships/hyperlink" Target="http://www.jointcommission.org/assets/1/6/EffectiveCommunicationResourcesforHCOsrevised.pdf" TargetMode="External"/><Relationship Id="rId5" Type="http://schemas.openxmlformats.org/officeDocument/2006/relationships/hyperlink" Target="http://www.astm.org/Standards/F2089.htm" TargetMode="External"/><Relationship Id="rId15" Type="http://schemas.openxmlformats.org/officeDocument/2006/relationships/hyperlink" Target="https://www.fbcinc.com/e/LEARN/e/Translation/presentations/monday/ASTM_Standards_in_Translation_and_Interpreting.pdf" TargetMode="External"/><Relationship Id="rId10" Type="http://schemas.openxmlformats.org/officeDocument/2006/relationships/hyperlink" Target="http://www.astmnewsroom.org/default.aspx?pageid=3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jit.org/membersonly/library/Proteus/2015/Winter/2-Featured%20Articles/ASTM%20Standard2.php" TargetMode="External"/><Relationship Id="rId14" Type="http://schemas.openxmlformats.org/officeDocument/2006/relationships/hyperlink" Target="http://ostiweb.org/wp-content/uploads/2016/05/ASTM-General-OSTI-2016-05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FairVega</dc:creator>
  <cp:lastModifiedBy>FairVega</cp:lastModifiedBy>
  <cp:revision>2</cp:revision>
  <dcterms:created xsi:type="dcterms:W3CDTF">2016-08-04T04:12:00Z</dcterms:created>
  <dcterms:modified xsi:type="dcterms:W3CDTF">2016-08-04T04:23:00Z</dcterms:modified>
</cp:coreProperties>
</file>