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98831" w14:textId="77777777" w:rsidR="00A72F19" w:rsidRPr="008149B3" w:rsidRDefault="00A72F19" w:rsidP="00A72F19">
      <w:pPr>
        <w:jc w:val="center"/>
        <w:rPr>
          <w:b/>
        </w:rPr>
      </w:pPr>
      <w:r w:rsidRPr="008149B3">
        <w:rPr>
          <w:b/>
        </w:rPr>
        <w:t>NOTIS BOARD MEETING MINUTES</w:t>
      </w:r>
    </w:p>
    <w:p w14:paraId="49F5A0CD" w14:textId="65679336" w:rsidR="00E944D1" w:rsidRDefault="00E944D1" w:rsidP="00E944D1">
      <w:pPr>
        <w:jc w:val="center"/>
      </w:pPr>
      <w:r>
        <w:t xml:space="preserve">Thursday </w:t>
      </w:r>
      <w:r w:rsidR="00482785">
        <w:t xml:space="preserve">February </w:t>
      </w:r>
      <w:r>
        <w:t>9, 2017</w:t>
      </w:r>
    </w:p>
    <w:p w14:paraId="6F26BA1A" w14:textId="68BB30DC" w:rsidR="00E944D1" w:rsidRDefault="00E944D1" w:rsidP="00E944D1">
      <w:pPr>
        <w:jc w:val="center"/>
      </w:pPr>
      <w:r>
        <w:t>7:00 p.m. – 9:00 p.m.</w:t>
      </w:r>
    </w:p>
    <w:p w14:paraId="38CCE16C" w14:textId="4C338BFE" w:rsidR="00A72F19" w:rsidRDefault="00E944D1" w:rsidP="00E944D1">
      <w:pPr>
        <w:jc w:val="center"/>
      </w:pPr>
      <w:r>
        <w:t>Chair: Elise Kruidenier</w:t>
      </w:r>
    </w:p>
    <w:p w14:paraId="708E642A" w14:textId="77777777" w:rsidR="00E944D1" w:rsidRPr="008149B3" w:rsidRDefault="00E944D1" w:rsidP="00E944D1">
      <w:pPr>
        <w:jc w:val="both"/>
        <w:rPr>
          <w:b/>
        </w:rPr>
      </w:pPr>
    </w:p>
    <w:p w14:paraId="589DD166" w14:textId="6C38A14F" w:rsidR="00482785" w:rsidRDefault="00EE6D9B" w:rsidP="00A72F19">
      <w:pPr>
        <w:jc w:val="both"/>
        <w:rPr>
          <w:b/>
        </w:rPr>
      </w:pPr>
      <w:r>
        <w:rPr>
          <w:b/>
        </w:rPr>
        <w:t>Board members p</w:t>
      </w:r>
      <w:r w:rsidR="005E6462">
        <w:rPr>
          <w:b/>
        </w:rPr>
        <w:t>resent</w:t>
      </w:r>
      <w:r w:rsidR="00414B84">
        <w:rPr>
          <w:b/>
        </w:rPr>
        <w:t xml:space="preserve"> (</w:t>
      </w:r>
      <w:r w:rsidR="00482785">
        <w:rPr>
          <w:b/>
        </w:rPr>
        <w:t>in-person</w:t>
      </w:r>
      <w:r w:rsidR="00414B84">
        <w:rPr>
          <w:b/>
        </w:rPr>
        <w:t>)</w:t>
      </w:r>
      <w:r w:rsidR="00A72F19" w:rsidRPr="008149B3">
        <w:rPr>
          <w:b/>
        </w:rPr>
        <w:t>:</w:t>
      </w:r>
      <w:r w:rsidR="00A72F19" w:rsidRPr="008149B3">
        <w:t xml:space="preserve"> </w:t>
      </w:r>
      <w:r w:rsidR="00A72F19" w:rsidRPr="00E70410">
        <w:rPr>
          <w:b/>
        </w:rPr>
        <w:t>Elise Kruidenier</w:t>
      </w:r>
      <w:r w:rsidR="00A72F19" w:rsidRPr="00D37612">
        <w:t>,</w:t>
      </w:r>
      <w:r w:rsidR="0015445C">
        <w:t xml:space="preserve"> </w:t>
      </w:r>
      <w:r w:rsidR="00482785" w:rsidRPr="00AD74F6">
        <w:rPr>
          <w:b/>
        </w:rPr>
        <w:t xml:space="preserve">Shelley </w:t>
      </w:r>
      <w:proofErr w:type="spellStart"/>
      <w:r w:rsidR="00482785" w:rsidRPr="00AD74F6">
        <w:rPr>
          <w:b/>
        </w:rPr>
        <w:t>Fairweather</w:t>
      </w:r>
      <w:proofErr w:type="spellEnd"/>
      <w:r w:rsidR="00482785" w:rsidRPr="00AD74F6">
        <w:rPr>
          <w:b/>
        </w:rPr>
        <w:t>-Vega</w:t>
      </w:r>
      <w:r w:rsidR="00482785">
        <w:rPr>
          <w:b/>
        </w:rPr>
        <w:t xml:space="preserve">, </w:t>
      </w:r>
      <w:proofErr w:type="gramStart"/>
      <w:r w:rsidR="00482785">
        <w:rPr>
          <w:b/>
        </w:rPr>
        <w:t>Mary</w:t>
      </w:r>
      <w:proofErr w:type="gramEnd"/>
      <w:r w:rsidR="00482785">
        <w:rPr>
          <w:b/>
        </w:rPr>
        <w:t xml:space="preserve"> McKee</w:t>
      </w:r>
    </w:p>
    <w:p w14:paraId="26F0ADA6" w14:textId="68394107" w:rsidR="00A72F19" w:rsidRDefault="00482785" w:rsidP="00A72F19">
      <w:pPr>
        <w:jc w:val="both"/>
        <w:rPr>
          <w:b/>
        </w:rPr>
      </w:pPr>
      <w:r>
        <w:rPr>
          <w:b/>
        </w:rPr>
        <w:t>Board members present (online)</w:t>
      </w:r>
      <w:r w:rsidRPr="008149B3">
        <w:rPr>
          <w:b/>
        </w:rPr>
        <w:t>:</w:t>
      </w:r>
      <w:r w:rsidRPr="008149B3">
        <w:t xml:space="preserve"> </w:t>
      </w:r>
      <w:r w:rsidR="00F05DC8" w:rsidRPr="00E70410">
        <w:rPr>
          <w:b/>
        </w:rPr>
        <w:t>Lindsay Bentsen</w:t>
      </w:r>
      <w:r w:rsidR="00EE6D9B">
        <w:t xml:space="preserve">, </w:t>
      </w:r>
      <w:r w:rsidR="005916E1" w:rsidRPr="00E70410">
        <w:rPr>
          <w:b/>
        </w:rPr>
        <w:t xml:space="preserve">Olga </w:t>
      </w:r>
      <w:proofErr w:type="spellStart"/>
      <w:r w:rsidR="005916E1" w:rsidRPr="00E70410">
        <w:rPr>
          <w:b/>
        </w:rPr>
        <w:t>Cuzmanov</w:t>
      </w:r>
      <w:proofErr w:type="spellEnd"/>
      <w:r w:rsidR="005916E1">
        <w:t xml:space="preserve">, </w:t>
      </w:r>
      <w:r w:rsidR="005916E1" w:rsidRPr="00E70410">
        <w:rPr>
          <w:b/>
        </w:rPr>
        <w:t>Maria Farmer</w:t>
      </w:r>
      <w:r w:rsidR="00E70410">
        <w:rPr>
          <w:b/>
        </w:rPr>
        <w:t xml:space="preserve">, </w:t>
      </w:r>
      <w:proofErr w:type="spellStart"/>
      <w:r w:rsidR="00E70410" w:rsidRPr="00E70410">
        <w:rPr>
          <w:b/>
        </w:rPr>
        <w:t>Sofía</w:t>
      </w:r>
      <w:proofErr w:type="spellEnd"/>
      <w:r w:rsidR="00E70410" w:rsidRPr="00E70410">
        <w:rPr>
          <w:b/>
        </w:rPr>
        <w:t xml:space="preserve"> </w:t>
      </w:r>
      <w:proofErr w:type="spellStart"/>
      <w:r w:rsidR="00E70410" w:rsidRPr="00E70410">
        <w:rPr>
          <w:b/>
        </w:rPr>
        <w:t>García-Bayaert</w:t>
      </w:r>
      <w:proofErr w:type="spellEnd"/>
      <w:r w:rsidR="00E70410">
        <w:rPr>
          <w:b/>
        </w:rPr>
        <w:t xml:space="preserve">, </w:t>
      </w:r>
      <w:proofErr w:type="gramStart"/>
      <w:r w:rsidR="00E70410" w:rsidRPr="00E70410">
        <w:rPr>
          <w:b/>
        </w:rPr>
        <w:t>Luisa</w:t>
      </w:r>
      <w:proofErr w:type="gramEnd"/>
      <w:r w:rsidR="00E70410" w:rsidRPr="00E70410">
        <w:rPr>
          <w:b/>
        </w:rPr>
        <w:t xml:space="preserve"> </w:t>
      </w:r>
      <w:proofErr w:type="spellStart"/>
      <w:r w:rsidR="00E70410" w:rsidRPr="00E70410">
        <w:rPr>
          <w:b/>
        </w:rPr>
        <w:t>Gracia</w:t>
      </w:r>
      <w:proofErr w:type="spellEnd"/>
      <w:r w:rsidR="00E70410" w:rsidRPr="00E70410">
        <w:rPr>
          <w:b/>
        </w:rPr>
        <w:t xml:space="preserve"> </w:t>
      </w:r>
      <w:proofErr w:type="spellStart"/>
      <w:r w:rsidR="00E70410" w:rsidRPr="00E70410">
        <w:rPr>
          <w:b/>
        </w:rPr>
        <w:t>Camón</w:t>
      </w:r>
      <w:proofErr w:type="spellEnd"/>
    </w:p>
    <w:p w14:paraId="50F2122D" w14:textId="18A0B480" w:rsidR="007C409A" w:rsidRDefault="007C409A" w:rsidP="00A72F19">
      <w:pPr>
        <w:jc w:val="both"/>
      </w:pPr>
      <w:r>
        <w:rPr>
          <w:b/>
        </w:rPr>
        <w:t xml:space="preserve">Board members not present: </w:t>
      </w:r>
      <w:r w:rsidR="00F05DC8" w:rsidRPr="00E70410">
        <w:rPr>
          <w:b/>
        </w:rPr>
        <w:t>Brooke Cochran</w:t>
      </w:r>
    </w:p>
    <w:p w14:paraId="7A4282BB" w14:textId="77777777" w:rsidR="00A72F19" w:rsidRDefault="00A72F19" w:rsidP="00A72F19">
      <w:pPr>
        <w:jc w:val="both"/>
      </w:pPr>
    </w:p>
    <w:p w14:paraId="36F30BD9" w14:textId="1EB8A47E" w:rsidR="00482785" w:rsidRPr="00482785" w:rsidRDefault="007846D8" w:rsidP="00482785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  <w:sz w:val="21"/>
          <w:szCs w:val="21"/>
        </w:rPr>
      </w:pPr>
      <w:r w:rsidRPr="00AE6736">
        <w:rPr>
          <w:rFonts w:ascii="Calibri" w:eastAsia="Calibri" w:hAnsi="Calibri" w:cs="Times New Roman"/>
          <w:sz w:val="21"/>
          <w:szCs w:val="21"/>
        </w:rPr>
        <w:t>The meeting was called to order at 7:00 p.m.</w:t>
      </w:r>
    </w:p>
    <w:p w14:paraId="251A66D0" w14:textId="77777777" w:rsidR="00482785" w:rsidRPr="00482785" w:rsidRDefault="00482785" w:rsidP="00482785">
      <w:pPr>
        <w:spacing w:line="276" w:lineRule="auto"/>
        <w:ind w:left="1080"/>
        <w:rPr>
          <w:rFonts w:ascii="Calibri" w:eastAsia="Calibri" w:hAnsi="Calibri" w:cs="Times New Roman"/>
          <w:b/>
          <w:sz w:val="21"/>
          <w:szCs w:val="21"/>
        </w:rPr>
      </w:pPr>
    </w:p>
    <w:p w14:paraId="00E71162" w14:textId="2C8B3BC2" w:rsidR="00482785" w:rsidRPr="00482785" w:rsidRDefault="00482785" w:rsidP="00482785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  <w:sz w:val="21"/>
          <w:szCs w:val="21"/>
        </w:rPr>
      </w:pPr>
      <w:r w:rsidRPr="00482785">
        <w:rPr>
          <w:rFonts w:ascii="Calibri" w:eastAsia="Calibri" w:hAnsi="Calibri" w:cs="Times New Roman"/>
          <w:b/>
          <w:sz w:val="21"/>
          <w:szCs w:val="21"/>
        </w:rPr>
        <w:t>Acceptance of Agenda</w:t>
      </w:r>
      <w:r w:rsidR="007846D8">
        <w:rPr>
          <w:rFonts w:ascii="Calibri" w:eastAsia="Calibri" w:hAnsi="Calibri" w:cs="Times New Roman"/>
          <w:b/>
          <w:sz w:val="21"/>
          <w:szCs w:val="21"/>
        </w:rPr>
        <w:t xml:space="preserve">: </w:t>
      </w:r>
      <w:r w:rsidR="007846D8" w:rsidRPr="00AE6736">
        <w:rPr>
          <w:rFonts w:ascii="Calibri" w:eastAsia="Calibri" w:hAnsi="Calibri" w:cs="Times New Roman"/>
          <w:sz w:val="21"/>
          <w:szCs w:val="21"/>
        </w:rPr>
        <w:t>Agenda was accepted with no changes</w:t>
      </w:r>
      <w:r w:rsidRPr="00482785">
        <w:rPr>
          <w:rFonts w:ascii="Calibri" w:eastAsia="Calibri" w:hAnsi="Calibri" w:cs="Times New Roman"/>
          <w:b/>
          <w:sz w:val="21"/>
          <w:szCs w:val="21"/>
        </w:rPr>
        <w:tab/>
      </w:r>
      <w:r w:rsidRPr="00482785">
        <w:rPr>
          <w:rFonts w:ascii="Calibri" w:eastAsia="Calibri" w:hAnsi="Calibri" w:cs="Times New Roman"/>
          <w:b/>
          <w:sz w:val="21"/>
          <w:szCs w:val="21"/>
        </w:rPr>
        <w:tab/>
        <w:t xml:space="preserve">                                           </w:t>
      </w:r>
      <w:r w:rsidRPr="00482785">
        <w:rPr>
          <w:rFonts w:ascii="Calibri" w:eastAsia="Calibri" w:hAnsi="Calibri" w:cs="Times New Roman"/>
          <w:b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 xml:space="preserve">          </w:t>
      </w:r>
      <w:r w:rsidRPr="00482785">
        <w:rPr>
          <w:rFonts w:ascii="Calibri" w:eastAsia="Calibri" w:hAnsi="Calibri" w:cs="Times New Roman"/>
          <w:sz w:val="21"/>
          <w:szCs w:val="21"/>
        </w:rPr>
        <w:tab/>
        <w:t xml:space="preserve">   </w:t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b/>
          <w:sz w:val="21"/>
          <w:szCs w:val="21"/>
        </w:rPr>
        <w:tab/>
      </w:r>
    </w:p>
    <w:p w14:paraId="3B928B95" w14:textId="28B9882B" w:rsidR="00482785" w:rsidRPr="00482785" w:rsidRDefault="00482785" w:rsidP="00482785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  <w:sz w:val="21"/>
          <w:szCs w:val="21"/>
        </w:rPr>
      </w:pPr>
      <w:r w:rsidRPr="00482785">
        <w:rPr>
          <w:rFonts w:ascii="Calibri" w:eastAsia="Calibri" w:hAnsi="Calibri" w:cs="Times New Roman"/>
          <w:b/>
          <w:sz w:val="21"/>
          <w:szCs w:val="21"/>
        </w:rPr>
        <w:t>Approval of Minutes</w:t>
      </w:r>
      <w:r w:rsidR="007846D8">
        <w:rPr>
          <w:rFonts w:ascii="Calibri" w:eastAsia="Calibri" w:hAnsi="Calibri" w:cs="Times New Roman"/>
          <w:b/>
          <w:sz w:val="21"/>
          <w:szCs w:val="21"/>
        </w:rPr>
        <w:t xml:space="preserve"> from</w:t>
      </w:r>
      <w:r w:rsidR="007846D8">
        <w:rPr>
          <w:rFonts w:ascii="Calibri" w:eastAsia="Calibri" w:hAnsi="Calibri" w:cs="Times New Roman"/>
          <w:sz w:val="21"/>
          <w:szCs w:val="21"/>
        </w:rPr>
        <w:t xml:space="preserve"> </w:t>
      </w:r>
      <w:r w:rsidRPr="00482785">
        <w:rPr>
          <w:rFonts w:ascii="Calibri" w:eastAsia="Calibri" w:hAnsi="Calibri" w:cs="Times New Roman"/>
          <w:sz w:val="21"/>
          <w:szCs w:val="21"/>
        </w:rPr>
        <w:t>January 19</w:t>
      </w:r>
      <w:r w:rsidR="007846D8">
        <w:rPr>
          <w:rFonts w:ascii="Calibri" w:eastAsia="Calibri" w:hAnsi="Calibri" w:cs="Times New Roman"/>
          <w:sz w:val="21"/>
          <w:szCs w:val="21"/>
        </w:rPr>
        <w:t>: approved with no changes</w:t>
      </w:r>
      <w:r w:rsidRPr="00482785">
        <w:rPr>
          <w:rFonts w:ascii="Calibri" w:eastAsia="Calibri" w:hAnsi="Calibri" w:cs="Times New Roman"/>
          <w:sz w:val="21"/>
          <w:szCs w:val="21"/>
        </w:rPr>
        <w:t xml:space="preserve"> </w:t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b/>
          <w:sz w:val="21"/>
          <w:szCs w:val="21"/>
        </w:rPr>
        <w:tab/>
      </w:r>
      <w:r w:rsidRPr="00482785">
        <w:rPr>
          <w:rFonts w:ascii="Calibri" w:eastAsia="Calibri" w:hAnsi="Calibri" w:cs="Times New Roman"/>
          <w:b/>
          <w:sz w:val="21"/>
          <w:szCs w:val="21"/>
        </w:rPr>
        <w:tab/>
      </w:r>
      <w:r w:rsidRPr="00482785">
        <w:rPr>
          <w:rFonts w:ascii="Calibri" w:eastAsia="Calibri" w:hAnsi="Calibri" w:cs="Times New Roman"/>
          <w:b/>
          <w:sz w:val="21"/>
          <w:szCs w:val="21"/>
        </w:rPr>
        <w:tab/>
      </w:r>
      <w:r w:rsidRPr="00482785">
        <w:rPr>
          <w:rFonts w:ascii="Calibri" w:eastAsia="Calibri" w:hAnsi="Calibri" w:cs="Times New Roman"/>
          <w:b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  <w:t xml:space="preserve">   </w:t>
      </w:r>
    </w:p>
    <w:p w14:paraId="0001A8B4" w14:textId="70A99303" w:rsidR="00482785" w:rsidRPr="00482785" w:rsidRDefault="00482785" w:rsidP="00482785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  <w:sz w:val="21"/>
          <w:szCs w:val="21"/>
        </w:rPr>
      </w:pPr>
      <w:r w:rsidRPr="00482785">
        <w:rPr>
          <w:rFonts w:ascii="Calibri" w:eastAsia="Calibri" w:hAnsi="Calibri" w:cs="Times New Roman"/>
          <w:b/>
          <w:sz w:val="21"/>
          <w:szCs w:val="21"/>
        </w:rPr>
        <w:t>President’s Remarks</w:t>
      </w:r>
      <w:r w:rsidRPr="00482785">
        <w:rPr>
          <w:rFonts w:ascii="Calibri" w:eastAsia="Calibri" w:hAnsi="Calibri" w:cs="Times New Roman"/>
          <w:b/>
          <w:sz w:val="21"/>
          <w:szCs w:val="21"/>
        </w:rPr>
        <w:tab/>
      </w:r>
      <w:r w:rsidRPr="00482785">
        <w:rPr>
          <w:rFonts w:ascii="Calibri" w:eastAsia="Calibri" w:hAnsi="Calibri" w:cs="Times New Roman"/>
          <w:b/>
          <w:sz w:val="21"/>
          <w:szCs w:val="21"/>
        </w:rPr>
        <w:tab/>
      </w:r>
      <w:r w:rsidRPr="00482785">
        <w:rPr>
          <w:rFonts w:ascii="Calibri" w:eastAsia="Calibri" w:hAnsi="Calibri" w:cs="Times New Roman"/>
          <w:b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 xml:space="preserve">          </w:t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  <w:t xml:space="preserve">                              </w:t>
      </w:r>
    </w:p>
    <w:p w14:paraId="5AB1AA9A" w14:textId="77777777" w:rsidR="00482785" w:rsidRDefault="00482785" w:rsidP="00482785">
      <w:pPr>
        <w:numPr>
          <w:ilvl w:val="0"/>
          <w:numId w:val="39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482785">
        <w:rPr>
          <w:rFonts w:ascii="Calibri" w:eastAsia="Calibri" w:hAnsi="Calibri" w:cs="Times New Roman"/>
          <w:sz w:val="21"/>
          <w:szCs w:val="21"/>
        </w:rPr>
        <w:t>Advocacy: Sending out statements from other orgs. about political matters</w:t>
      </w:r>
    </w:p>
    <w:p w14:paraId="3D11403C" w14:textId="20CF3642" w:rsidR="007C409A" w:rsidRPr="00482785" w:rsidRDefault="007C409A" w:rsidP="007C409A">
      <w:pPr>
        <w:spacing w:after="200" w:line="276" w:lineRule="auto"/>
        <w:ind w:left="1800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-Elise made blog post about other org statements regarding immigration ban. </w:t>
      </w:r>
    </w:p>
    <w:p w14:paraId="6CEAAC09" w14:textId="569A00D2" w:rsidR="00482785" w:rsidRPr="00482785" w:rsidRDefault="00482785" w:rsidP="00482785">
      <w:pPr>
        <w:numPr>
          <w:ilvl w:val="0"/>
          <w:numId w:val="39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482785">
        <w:rPr>
          <w:rFonts w:ascii="Calibri" w:eastAsia="Calibri" w:hAnsi="Calibri" w:cs="Times New Roman"/>
          <w:sz w:val="21"/>
          <w:szCs w:val="21"/>
        </w:rPr>
        <w:t>CID preliminary training schedule</w:t>
      </w:r>
      <w:r w:rsidR="007C409A">
        <w:rPr>
          <w:rFonts w:ascii="Calibri" w:eastAsia="Calibri" w:hAnsi="Calibri" w:cs="Times New Roman"/>
          <w:sz w:val="21"/>
          <w:szCs w:val="21"/>
        </w:rPr>
        <w:t xml:space="preserve">: Cindy </w:t>
      </w:r>
      <w:proofErr w:type="spellStart"/>
      <w:r w:rsidR="007C409A">
        <w:rPr>
          <w:rFonts w:ascii="Calibri" w:eastAsia="Calibri" w:hAnsi="Calibri" w:cs="Times New Roman"/>
          <w:sz w:val="21"/>
          <w:szCs w:val="21"/>
        </w:rPr>
        <w:t>Roat</w:t>
      </w:r>
      <w:proofErr w:type="spellEnd"/>
      <w:r w:rsidR="007C409A">
        <w:rPr>
          <w:rFonts w:ascii="Calibri" w:eastAsia="Calibri" w:hAnsi="Calibri" w:cs="Times New Roman"/>
          <w:sz w:val="21"/>
          <w:szCs w:val="21"/>
        </w:rPr>
        <w:t xml:space="preserve"> sent their schedule so we can plan other events</w:t>
      </w:r>
    </w:p>
    <w:p w14:paraId="01D6D806" w14:textId="77777777" w:rsidR="00482785" w:rsidRPr="00482785" w:rsidRDefault="00482785" w:rsidP="00482785">
      <w:pPr>
        <w:spacing w:line="276" w:lineRule="auto"/>
        <w:ind w:left="1800"/>
        <w:rPr>
          <w:rFonts w:ascii="Calibri" w:eastAsia="Calibri" w:hAnsi="Calibri" w:cs="Times New Roman"/>
          <w:sz w:val="21"/>
          <w:szCs w:val="21"/>
        </w:rPr>
      </w:pPr>
    </w:p>
    <w:p w14:paraId="2A2A104F" w14:textId="3479DF8A" w:rsidR="00482785" w:rsidRDefault="00482785" w:rsidP="00482785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482785">
        <w:rPr>
          <w:rFonts w:ascii="Calibri" w:eastAsia="Calibri" w:hAnsi="Calibri" w:cs="Times New Roman"/>
          <w:b/>
          <w:sz w:val="21"/>
          <w:szCs w:val="21"/>
        </w:rPr>
        <w:t xml:space="preserve">Vice President’s Remarks                                                                                                         </w:t>
      </w:r>
    </w:p>
    <w:p w14:paraId="6B447851" w14:textId="299383F5" w:rsidR="007C409A" w:rsidRPr="00482785" w:rsidRDefault="007C409A" w:rsidP="007C409A">
      <w:pPr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None</w:t>
      </w:r>
    </w:p>
    <w:p w14:paraId="2AC06E09" w14:textId="428177F1" w:rsidR="00482785" w:rsidRPr="00482785" w:rsidRDefault="00482785" w:rsidP="00482785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482785">
        <w:rPr>
          <w:rFonts w:ascii="Calibri" w:eastAsia="Calibri" w:hAnsi="Calibri" w:cs="Times New Roman"/>
          <w:b/>
          <w:sz w:val="21"/>
          <w:szCs w:val="21"/>
        </w:rPr>
        <w:t>New</w:t>
      </w:r>
      <w:r w:rsidRPr="00482785">
        <w:rPr>
          <w:rFonts w:ascii="Calibri" w:eastAsia="Calibri" w:hAnsi="Calibri" w:cs="Times New Roman"/>
          <w:sz w:val="21"/>
          <w:szCs w:val="21"/>
        </w:rPr>
        <w:t xml:space="preserve"> </w:t>
      </w:r>
      <w:r w:rsidRPr="00482785">
        <w:rPr>
          <w:rFonts w:ascii="Calibri" w:eastAsia="Calibri" w:hAnsi="Calibri" w:cs="Times New Roman"/>
          <w:b/>
          <w:sz w:val="21"/>
          <w:szCs w:val="21"/>
        </w:rPr>
        <w:t>Business</w:t>
      </w:r>
      <w:r w:rsidRPr="00482785">
        <w:rPr>
          <w:rFonts w:ascii="Calibri" w:eastAsia="Calibri" w:hAnsi="Calibri" w:cs="Times New Roman"/>
          <w:b/>
          <w:sz w:val="21"/>
          <w:szCs w:val="21"/>
        </w:rPr>
        <w:tab/>
      </w:r>
      <w:r w:rsidRPr="00482785">
        <w:rPr>
          <w:rFonts w:ascii="Calibri" w:eastAsia="Calibri" w:hAnsi="Calibri" w:cs="Times New Roman"/>
          <w:b/>
          <w:sz w:val="21"/>
          <w:szCs w:val="21"/>
        </w:rPr>
        <w:tab/>
      </w:r>
      <w:r w:rsidRPr="00482785">
        <w:rPr>
          <w:rFonts w:ascii="Calibri" w:eastAsia="Calibri" w:hAnsi="Calibri" w:cs="Times New Roman"/>
          <w:b/>
          <w:sz w:val="21"/>
          <w:szCs w:val="21"/>
        </w:rPr>
        <w:tab/>
      </w:r>
      <w:r w:rsidRPr="00482785">
        <w:rPr>
          <w:rFonts w:ascii="Calibri" w:eastAsia="Calibri" w:hAnsi="Calibri" w:cs="Times New Roman"/>
          <w:b/>
          <w:sz w:val="21"/>
          <w:szCs w:val="21"/>
        </w:rPr>
        <w:tab/>
      </w:r>
      <w:r w:rsidRPr="00482785">
        <w:rPr>
          <w:rFonts w:ascii="Calibri" w:eastAsia="Calibri" w:hAnsi="Calibri" w:cs="Times New Roman"/>
          <w:b/>
          <w:sz w:val="21"/>
          <w:szCs w:val="21"/>
        </w:rPr>
        <w:tab/>
      </w:r>
      <w:r w:rsidRPr="00482785">
        <w:rPr>
          <w:rFonts w:ascii="Calibri" w:eastAsia="Calibri" w:hAnsi="Calibri" w:cs="Times New Roman"/>
          <w:b/>
          <w:sz w:val="21"/>
          <w:szCs w:val="21"/>
        </w:rPr>
        <w:tab/>
      </w:r>
      <w:r w:rsidRPr="00482785">
        <w:rPr>
          <w:rFonts w:ascii="Calibri" w:eastAsia="Calibri" w:hAnsi="Calibri" w:cs="Times New Roman"/>
          <w:b/>
          <w:sz w:val="21"/>
          <w:szCs w:val="21"/>
        </w:rPr>
        <w:tab/>
      </w:r>
      <w:r w:rsidRPr="00482785">
        <w:rPr>
          <w:rFonts w:ascii="Calibri" w:eastAsia="Calibri" w:hAnsi="Calibri" w:cs="Times New Roman"/>
          <w:b/>
          <w:sz w:val="21"/>
          <w:szCs w:val="21"/>
        </w:rPr>
        <w:tab/>
      </w:r>
      <w:r w:rsidRPr="00482785">
        <w:rPr>
          <w:rFonts w:ascii="Calibri" w:eastAsia="Calibri" w:hAnsi="Calibri" w:cs="Times New Roman"/>
          <w:b/>
          <w:sz w:val="21"/>
          <w:szCs w:val="21"/>
        </w:rPr>
        <w:tab/>
      </w:r>
    </w:p>
    <w:p w14:paraId="334A16C1" w14:textId="77777777" w:rsidR="00482785" w:rsidRPr="00482785" w:rsidRDefault="00482785" w:rsidP="00482785">
      <w:pPr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b/>
          <w:sz w:val="21"/>
          <w:szCs w:val="21"/>
        </w:rPr>
      </w:pPr>
      <w:r w:rsidRPr="00482785">
        <w:rPr>
          <w:rFonts w:ascii="Calibri" w:eastAsia="Calibri" w:hAnsi="Calibri" w:cs="Times New Roman"/>
          <w:b/>
          <w:sz w:val="21"/>
          <w:szCs w:val="21"/>
        </w:rPr>
        <w:t>Scholarships</w:t>
      </w:r>
    </w:p>
    <w:p w14:paraId="3C57A887" w14:textId="25E96FE6" w:rsidR="00482785" w:rsidRPr="007C409A" w:rsidRDefault="007C409A" w:rsidP="00482785">
      <w:pPr>
        <w:numPr>
          <w:ilvl w:val="2"/>
          <w:numId w:val="2"/>
        </w:numPr>
        <w:spacing w:after="200" w:line="276" w:lineRule="auto"/>
        <w:rPr>
          <w:rFonts w:ascii="Calibri" w:eastAsia="Calibri" w:hAnsi="Calibri" w:cs="Times New Roman"/>
          <w:b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Mary moves</w:t>
      </w:r>
      <w:r w:rsidR="00482785" w:rsidRPr="00482785">
        <w:rPr>
          <w:rFonts w:ascii="Calibri" w:eastAsia="Calibri" w:hAnsi="Calibri" w:cs="Times New Roman"/>
          <w:sz w:val="21"/>
          <w:szCs w:val="21"/>
        </w:rPr>
        <w:t>: “I move to create a scholarship fund for NOTIS, in order to provide $1,500 in scholarships in 2017.”</w:t>
      </w:r>
      <w:r w:rsidR="003F7CD2">
        <w:rPr>
          <w:rFonts w:ascii="Calibri" w:eastAsia="Calibri" w:hAnsi="Calibri" w:cs="Times New Roman"/>
          <w:sz w:val="21"/>
          <w:szCs w:val="21"/>
        </w:rPr>
        <w:t xml:space="preserve"> </w:t>
      </w:r>
      <w:r w:rsidR="003F7CD2" w:rsidRPr="006F0C23">
        <w:rPr>
          <w:rFonts w:ascii="Calibri" w:eastAsia="Calibri" w:hAnsi="Calibri" w:cs="Times New Roman"/>
          <w:sz w:val="21"/>
          <w:szCs w:val="21"/>
          <w:highlight w:val="yellow"/>
        </w:rPr>
        <w:t>Lindsay seconds and amends movement to create a scholarship committee, Shelley seconds.</w:t>
      </w:r>
      <w:r w:rsidR="006F0C23">
        <w:rPr>
          <w:rFonts w:ascii="Calibri" w:eastAsia="Calibri" w:hAnsi="Calibri" w:cs="Times New Roman"/>
          <w:sz w:val="21"/>
          <w:szCs w:val="21"/>
        </w:rPr>
        <w:t xml:space="preserve"> </w:t>
      </w:r>
      <w:r w:rsidR="006F0C23" w:rsidRPr="006F0C23">
        <w:rPr>
          <w:rFonts w:ascii="Calibri" w:eastAsia="Calibri" w:hAnsi="Calibri" w:cs="Times New Roman"/>
          <w:sz w:val="21"/>
          <w:szCs w:val="21"/>
          <w:highlight w:val="yellow"/>
        </w:rPr>
        <w:t xml:space="preserve">Action item: </w:t>
      </w:r>
      <w:r w:rsidR="00E65699" w:rsidRPr="00E65699">
        <w:rPr>
          <w:rFonts w:ascii="Calibri" w:eastAsia="Calibri" w:hAnsi="Calibri" w:cs="Times New Roman"/>
          <w:sz w:val="21"/>
          <w:szCs w:val="21"/>
          <w:highlight w:val="yellow"/>
        </w:rPr>
        <w:t xml:space="preserve">Shelley, Lindsay, Elise joined the committee. Sofia wishes to </w:t>
      </w:r>
      <w:proofErr w:type="gramStart"/>
      <w:r w:rsidR="00E65699" w:rsidRPr="00E65699">
        <w:rPr>
          <w:rFonts w:ascii="Calibri" w:eastAsia="Calibri" w:hAnsi="Calibri" w:cs="Times New Roman"/>
          <w:sz w:val="21"/>
          <w:szCs w:val="21"/>
          <w:highlight w:val="yellow"/>
        </w:rPr>
        <w:t>advise</w:t>
      </w:r>
      <w:proofErr w:type="gramEnd"/>
      <w:r w:rsidR="00E65699" w:rsidRPr="00E65699">
        <w:rPr>
          <w:rFonts w:ascii="Calibri" w:eastAsia="Calibri" w:hAnsi="Calibri" w:cs="Times New Roman"/>
          <w:sz w:val="21"/>
          <w:szCs w:val="21"/>
          <w:highlight w:val="yellow"/>
        </w:rPr>
        <w:t xml:space="preserve"> but does not want to enter into any conflicts of interest with her business.</w:t>
      </w:r>
    </w:p>
    <w:p w14:paraId="344EFA1D" w14:textId="67F7004F" w:rsidR="007C409A" w:rsidRPr="003F7CD2" w:rsidRDefault="007846D8" w:rsidP="007C409A">
      <w:pPr>
        <w:numPr>
          <w:ilvl w:val="3"/>
          <w:numId w:val="2"/>
        </w:numPr>
        <w:spacing w:after="200" w:line="276" w:lineRule="auto"/>
        <w:rPr>
          <w:rFonts w:ascii="Calibri" w:eastAsia="Calibri" w:hAnsi="Calibri" w:cs="Times New Roman"/>
          <w:b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Possible scholarships: </w:t>
      </w:r>
      <w:r w:rsidR="007C409A">
        <w:rPr>
          <w:rFonts w:ascii="Calibri" w:eastAsia="Calibri" w:hAnsi="Calibri" w:cs="Times New Roman"/>
          <w:sz w:val="21"/>
          <w:szCs w:val="21"/>
        </w:rPr>
        <w:t>To attend trainings, travel</w:t>
      </w:r>
      <w:r w:rsidR="003F7CD2">
        <w:rPr>
          <w:rFonts w:ascii="Calibri" w:eastAsia="Calibri" w:hAnsi="Calibri" w:cs="Times New Roman"/>
          <w:sz w:val="21"/>
          <w:szCs w:val="21"/>
        </w:rPr>
        <w:t xml:space="preserve">. Only for </w:t>
      </w:r>
      <w:r w:rsidR="007C409A">
        <w:rPr>
          <w:rFonts w:ascii="Calibri" w:eastAsia="Calibri" w:hAnsi="Calibri" w:cs="Times New Roman"/>
          <w:sz w:val="21"/>
          <w:szCs w:val="21"/>
        </w:rPr>
        <w:t>students or for professionals who need financial assistance</w:t>
      </w:r>
      <w:r w:rsidR="003F7CD2">
        <w:rPr>
          <w:rFonts w:ascii="Calibri" w:eastAsia="Calibri" w:hAnsi="Calibri" w:cs="Times New Roman"/>
          <w:sz w:val="21"/>
          <w:szCs w:val="21"/>
        </w:rPr>
        <w:t>. For NOTIS trainings only. Possibly would be reimbursement of expense with receipt provided. Would they know in advance that they’d gotten scholarship?</w:t>
      </w:r>
      <w:r w:rsidR="00140DF2">
        <w:rPr>
          <w:rFonts w:ascii="Calibri" w:eastAsia="Calibri" w:hAnsi="Calibri" w:cs="Times New Roman"/>
          <w:sz w:val="21"/>
          <w:szCs w:val="21"/>
        </w:rPr>
        <w:t xml:space="preserve"> Attach to specific events:</w:t>
      </w:r>
      <w:r w:rsidR="003F7CD2">
        <w:rPr>
          <w:rFonts w:ascii="Calibri" w:eastAsia="Calibri" w:hAnsi="Calibri" w:cs="Times New Roman"/>
          <w:sz w:val="21"/>
          <w:szCs w:val="21"/>
        </w:rPr>
        <w:t xml:space="preserve"> WASCLA, ATA,</w:t>
      </w:r>
      <w:r w:rsidR="00140DF2">
        <w:rPr>
          <w:rFonts w:ascii="Calibri" w:eastAsia="Calibri" w:hAnsi="Calibri" w:cs="Times New Roman"/>
          <w:sz w:val="21"/>
          <w:szCs w:val="21"/>
        </w:rPr>
        <w:t xml:space="preserve"> Bellevue college tuition.</w:t>
      </w:r>
      <w:r w:rsidR="003F7CD2">
        <w:rPr>
          <w:rFonts w:ascii="Calibri" w:eastAsia="Calibri" w:hAnsi="Calibri" w:cs="Times New Roman"/>
          <w:sz w:val="21"/>
          <w:szCs w:val="21"/>
        </w:rPr>
        <w:t xml:space="preserve"> Competitive application in </w:t>
      </w:r>
      <w:r w:rsidR="003F7CD2">
        <w:rPr>
          <w:rFonts w:ascii="Calibri" w:eastAsia="Calibri" w:hAnsi="Calibri" w:cs="Times New Roman"/>
          <w:sz w:val="21"/>
          <w:szCs w:val="21"/>
        </w:rPr>
        <w:lastRenderedPageBreak/>
        <w:t>advance. Naomi could be in charge of sending funds and clerical duties for scholarship. Could also support practicing interpreters.</w:t>
      </w:r>
      <w:r w:rsidR="00140DF2">
        <w:rPr>
          <w:rFonts w:ascii="Calibri" w:eastAsia="Calibri" w:hAnsi="Calibri" w:cs="Times New Roman"/>
          <w:sz w:val="21"/>
          <w:szCs w:val="21"/>
        </w:rPr>
        <w:t xml:space="preserve"> Or pick one person and give free attendance to NOTIS events for one year.</w:t>
      </w:r>
    </w:p>
    <w:p w14:paraId="09E928A6" w14:textId="0070D415" w:rsidR="00482785" w:rsidRPr="00482785" w:rsidRDefault="00482785" w:rsidP="00482785">
      <w:pPr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b/>
          <w:sz w:val="21"/>
          <w:szCs w:val="21"/>
        </w:rPr>
      </w:pPr>
      <w:r w:rsidRPr="00482785">
        <w:rPr>
          <w:rFonts w:ascii="Calibri" w:eastAsia="Calibri" w:hAnsi="Calibri" w:cs="Times New Roman"/>
          <w:b/>
          <w:sz w:val="21"/>
          <w:szCs w:val="21"/>
        </w:rPr>
        <w:t xml:space="preserve">WASCLA Conference 2017: </w:t>
      </w:r>
      <w:r w:rsidR="00140DF2">
        <w:rPr>
          <w:rFonts w:ascii="Calibri" w:eastAsia="Calibri" w:hAnsi="Calibri" w:cs="Times New Roman"/>
          <w:sz w:val="21"/>
          <w:szCs w:val="21"/>
        </w:rPr>
        <w:t>Conference will be held October 13-14 in Wenatchee</w:t>
      </w:r>
      <w:r w:rsidRPr="00482785">
        <w:rPr>
          <w:rFonts w:ascii="Calibri" w:eastAsia="Calibri" w:hAnsi="Calibri" w:cs="Times New Roman"/>
          <w:sz w:val="21"/>
          <w:szCs w:val="21"/>
        </w:rPr>
        <w:t>. Possibility of NOTIS providing training in conjunction with conference, possibly as a translation day event.</w:t>
      </w:r>
      <w:r w:rsidR="00140DF2">
        <w:rPr>
          <w:rFonts w:ascii="Calibri" w:eastAsia="Calibri" w:hAnsi="Calibri" w:cs="Times New Roman"/>
          <w:sz w:val="21"/>
          <w:szCs w:val="21"/>
        </w:rPr>
        <w:t xml:space="preserve"> What if NOTIS offers to handle all continuing education credits in lieu of paying for sponsorship of WASCLA this year? Interpreters are getting credits that “don’t have much value</w:t>
      </w:r>
      <w:r w:rsidR="00C02687">
        <w:rPr>
          <w:rFonts w:ascii="Calibri" w:eastAsia="Calibri" w:hAnsi="Calibri" w:cs="Times New Roman"/>
          <w:sz w:val="21"/>
          <w:szCs w:val="21"/>
        </w:rPr>
        <w:t>” Why not have a translation event in the same area and organize a meet and greet to bring WASCLA and our attendees together to bring the whole industry together?</w:t>
      </w:r>
      <w:r w:rsidR="00C02687" w:rsidRPr="00220B9C">
        <w:rPr>
          <w:rFonts w:ascii="Calibri" w:eastAsia="Calibri" w:hAnsi="Calibri" w:cs="Times New Roman"/>
          <w:sz w:val="21"/>
          <w:szCs w:val="21"/>
          <w:highlight w:val="yellow"/>
        </w:rPr>
        <w:t xml:space="preserve">. Sofia, Lindsay, Mary &amp; Elise will discuss more and </w:t>
      </w:r>
      <w:r w:rsidR="00220B9C" w:rsidRPr="00220B9C">
        <w:rPr>
          <w:rFonts w:ascii="Calibri" w:eastAsia="Calibri" w:hAnsi="Calibri" w:cs="Times New Roman"/>
          <w:sz w:val="21"/>
          <w:szCs w:val="21"/>
          <w:highlight w:val="yellow"/>
        </w:rPr>
        <w:t xml:space="preserve">report back at </w:t>
      </w:r>
      <w:r w:rsidR="00220B9C">
        <w:rPr>
          <w:rFonts w:ascii="Calibri" w:eastAsia="Calibri" w:hAnsi="Calibri" w:cs="Times New Roman"/>
          <w:sz w:val="21"/>
          <w:szCs w:val="21"/>
          <w:highlight w:val="yellow"/>
        </w:rPr>
        <w:t>March</w:t>
      </w:r>
      <w:r w:rsidR="00220B9C" w:rsidRPr="00220B9C">
        <w:rPr>
          <w:rFonts w:ascii="Calibri" w:eastAsia="Calibri" w:hAnsi="Calibri" w:cs="Times New Roman"/>
          <w:sz w:val="21"/>
          <w:szCs w:val="21"/>
          <w:highlight w:val="yellow"/>
        </w:rPr>
        <w:t xml:space="preserve"> meeting</w:t>
      </w:r>
    </w:p>
    <w:p w14:paraId="50C92778" w14:textId="77777777" w:rsidR="00482785" w:rsidRPr="00482785" w:rsidRDefault="00482785" w:rsidP="00482785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482785">
        <w:rPr>
          <w:rFonts w:ascii="Calibri" w:eastAsia="Calibri" w:hAnsi="Calibri" w:cs="Times New Roman"/>
          <w:b/>
          <w:sz w:val="21"/>
          <w:szCs w:val="21"/>
        </w:rPr>
        <w:t xml:space="preserve">        Regular Business </w:t>
      </w:r>
    </w:p>
    <w:p w14:paraId="4FFC0527" w14:textId="7BE324F9" w:rsidR="00482785" w:rsidRPr="00482785" w:rsidRDefault="00482785" w:rsidP="00482785">
      <w:pPr>
        <w:spacing w:after="200" w:line="276" w:lineRule="auto"/>
        <w:ind w:left="1080"/>
        <w:rPr>
          <w:rFonts w:ascii="Calibri" w:eastAsia="Calibri" w:hAnsi="Calibri" w:cs="Times New Roman"/>
          <w:b/>
          <w:sz w:val="21"/>
          <w:szCs w:val="21"/>
        </w:rPr>
      </w:pPr>
      <w:r w:rsidRPr="00482785">
        <w:rPr>
          <w:rFonts w:ascii="Calibri" w:eastAsia="Calibri" w:hAnsi="Calibri" w:cs="Times New Roman"/>
          <w:sz w:val="21"/>
          <w:szCs w:val="21"/>
        </w:rPr>
        <w:t xml:space="preserve">(Reports should be read ahead and not at the meeting, only briefly summarized and then open to motions or discussion as applicable) </w:t>
      </w:r>
      <w:r w:rsidRPr="00482785">
        <w:rPr>
          <w:rFonts w:ascii="Calibri" w:eastAsia="Calibri" w:hAnsi="Calibri" w:cs="Times New Roman"/>
          <w:sz w:val="21"/>
          <w:szCs w:val="21"/>
        </w:rPr>
        <w:br/>
      </w:r>
      <w:r w:rsidRPr="00482785">
        <w:rPr>
          <w:rFonts w:ascii="Calibri" w:eastAsia="Calibri" w:hAnsi="Calibri" w:cs="Times New Roman"/>
          <w:sz w:val="21"/>
          <w:szCs w:val="21"/>
        </w:rPr>
        <w:br/>
        <w:t xml:space="preserve">a.    </w:t>
      </w:r>
      <w:r w:rsidRPr="00482785">
        <w:rPr>
          <w:rFonts w:ascii="Calibri" w:eastAsia="Calibri" w:hAnsi="Calibri" w:cs="Times New Roman"/>
          <w:b/>
          <w:sz w:val="21"/>
          <w:szCs w:val="21"/>
          <w:u w:val="single"/>
        </w:rPr>
        <w:t xml:space="preserve">Membership </w:t>
      </w:r>
      <w:proofErr w:type="gramStart"/>
      <w:r w:rsidRPr="00482785">
        <w:rPr>
          <w:rFonts w:ascii="Calibri" w:eastAsia="Calibri" w:hAnsi="Calibri" w:cs="Times New Roman"/>
          <w:b/>
          <w:sz w:val="21"/>
          <w:szCs w:val="21"/>
          <w:u w:val="single"/>
        </w:rPr>
        <w:t>Report</w:t>
      </w:r>
      <w:r w:rsidRPr="00482785">
        <w:rPr>
          <w:rFonts w:ascii="Calibri" w:eastAsia="Calibri" w:hAnsi="Calibri" w:cs="Times New Roman"/>
          <w:sz w:val="21"/>
          <w:szCs w:val="21"/>
        </w:rPr>
        <w:t xml:space="preserve">  See</w:t>
      </w:r>
      <w:proofErr w:type="gramEnd"/>
      <w:r w:rsidRPr="00482785">
        <w:rPr>
          <w:rFonts w:ascii="Calibri" w:eastAsia="Calibri" w:hAnsi="Calibri" w:cs="Times New Roman"/>
          <w:sz w:val="21"/>
          <w:szCs w:val="21"/>
        </w:rPr>
        <w:t xml:space="preserve"> report on Dropbox</w:t>
      </w:r>
      <w:r w:rsidR="00C02687">
        <w:rPr>
          <w:rFonts w:ascii="Calibri" w:eastAsia="Calibri" w:hAnsi="Calibri" w:cs="Times New Roman"/>
          <w:sz w:val="21"/>
          <w:szCs w:val="21"/>
        </w:rPr>
        <w:t>: 367 members</w:t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</w:p>
    <w:p w14:paraId="125E8BDA" w14:textId="48CAE709" w:rsidR="00482785" w:rsidRPr="00482785" w:rsidRDefault="00482785" w:rsidP="00482785">
      <w:pPr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482785">
        <w:rPr>
          <w:rFonts w:ascii="Calibri" w:eastAsia="Calibri" w:hAnsi="Calibri" w:cs="Times New Roman"/>
          <w:b/>
          <w:sz w:val="21"/>
          <w:szCs w:val="21"/>
          <w:u w:val="single"/>
        </w:rPr>
        <w:t>Finance Report</w:t>
      </w:r>
      <w:r w:rsidRPr="00482785">
        <w:rPr>
          <w:rFonts w:ascii="Calibri" w:eastAsia="Calibri" w:hAnsi="Calibri" w:cs="Times New Roman"/>
          <w:b/>
          <w:sz w:val="21"/>
          <w:szCs w:val="21"/>
        </w:rPr>
        <w:t xml:space="preserve"> – </w:t>
      </w:r>
      <w:r w:rsidRPr="00482785">
        <w:rPr>
          <w:rFonts w:ascii="Calibri" w:eastAsia="Calibri" w:hAnsi="Calibri" w:cs="Times New Roman"/>
          <w:sz w:val="21"/>
          <w:szCs w:val="21"/>
        </w:rPr>
        <w:t>Lindsay Bentsen</w:t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  <w:t xml:space="preserve"> </w:t>
      </w:r>
    </w:p>
    <w:p w14:paraId="5027E623" w14:textId="71040DDC" w:rsidR="00482785" w:rsidRPr="00482785" w:rsidRDefault="00482785" w:rsidP="00482785">
      <w:pPr>
        <w:numPr>
          <w:ilvl w:val="2"/>
          <w:numId w:val="2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482785">
        <w:rPr>
          <w:rFonts w:ascii="Calibri" w:eastAsia="Calibri" w:hAnsi="Calibri" w:cs="Times New Roman"/>
          <w:sz w:val="21"/>
          <w:szCs w:val="21"/>
        </w:rPr>
        <w:t>Budget for 2017 and 2016 Annual Report from bookkeeper</w:t>
      </w:r>
      <w:r w:rsidR="00C02687">
        <w:rPr>
          <w:rFonts w:ascii="Calibri" w:eastAsia="Calibri" w:hAnsi="Calibri" w:cs="Times New Roman"/>
          <w:sz w:val="21"/>
          <w:szCs w:val="21"/>
        </w:rPr>
        <w:t xml:space="preserve">: things are much more detailed and professional with the new bookkeeper. </w:t>
      </w:r>
      <w:r w:rsidRPr="00482785">
        <w:rPr>
          <w:rFonts w:ascii="Calibri" w:eastAsia="Calibri" w:hAnsi="Calibri" w:cs="Times New Roman"/>
          <w:sz w:val="21"/>
          <w:szCs w:val="21"/>
        </w:rPr>
        <w:t xml:space="preserve"> </w:t>
      </w:r>
    </w:p>
    <w:p w14:paraId="25B4B28B" w14:textId="77777777" w:rsidR="00482785" w:rsidRPr="00482785" w:rsidRDefault="00482785" w:rsidP="00482785">
      <w:pPr>
        <w:numPr>
          <w:ilvl w:val="2"/>
          <w:numId w:val="2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482785">
        <w:rPr>
          <w:rFonts w:ascii="Calibri" w:eastAsia="Calibri" w:hAnsi="Calibri" w:cs="Times New Roman"/>
          <w:sz w:val="21"/>
          <w:szCs w:val="21"/>
        </w:rPr>
        <w:t xml:space="preserve">New treasurer processes       </w:t>
      </w:r>
    </w:p>
    <w:p w14:paraId="20325291" w14:textId="77777777" w:rsidR="00482785" w:rsidRPr="00482785" w:rsidRDefault="00482785" w:rsidP="00482785">
      <w:pPr>
        <w:numPr>
          <w:ilvl w:val="2"/>
          <w:numId w:val="2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482785">
        <w:rPr>
          <w:rFonts w:ascii="Calibri" w:eastAsia="Calibri" w:hAnsi="Calibri" w:cs="Times New Roman"/>
          <w:sz w:val="21"/>
          <w:szCs w:val="21"/>
        </w:rPr>
        <w:t xml:space="preserve">Proposed NOTIS budget comparison                                                                    </w:t>
      </w:r>
    </w:p>
    <w:p w14:paraId="459656DF" w14:textId="2B0E2321" w:rsidR="00482785" w:rsidRPr="00482785" w:rsidRDefault="00482785" w:rsidP="00482785">
      <w:pPr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482785">
        <w:rPr>
          <w:rFonts w:ascii="Calibri" w:eastAsia="Calibri" w:hAnsi="Calibri" w:cs="Times New Roman"/>
          <w:b/>
          <w:sz w:val="21"/>
          <w:szCs w:val="21"/>
          <w:u w:val="single"/>
        </w:rPr>
        <w:t>Website Report</w:t>
      </w:r>
      <w:r w:rsidRPr="00482785">
        <w:rPr>
          <w:rFonts w:ascii="Calibri" w:eastAsia="Calibri" w:hAnsi="Calibri" w:cs="Times New Roman"/>
          <w:b/>
          <w:sz w:val="21"/>
          <w:szCs w:val="21"/>
        </w:rPr>
        <w:t xml:space="preserve"> – </w:t>
      </w:r>
      <w:r w:rsidRPr="00482785">
        <w:rPr>
          <w:rFonts w:ascii="Calibri" w:eastAsia="Calibri" w:hAnsi="Calibri" w:cs="Times New Roman"/>
          <w:sz w:val="21"/>
          <w:szCs w:val="21"/>
        </w:rPr>
        <w:t xml:space="preserve">Shelley </w:t>
      </w:r>
      <w:proofErr w:type="spellStart"/>
      <w:r w:rsidRPr="00482785">
        <w:rPr>
          <w:rFonts w:ascii="Calibri" w:eastAsia="Calibri" w:hAnsi="Calibri" w:cs="Times New Roman"/>
          <w:sz w:val="21"/>
          <w:szCs w:val="21"/>
        </w:rPr>
        <w:t>Fairweather</w:t>
      </w:r>
      <w:proofErr w:type="spellEnd"/>
      <w:r w:rsidRPr="00482785">
        <w:rPr>
          <w:rFonts w:ascii="Calibri" w:eastAsia="Calibri" w:hAnsi="Calibri" w:cs="Times New Roman"/>
          <w:sz w:val="21"/>
          <w:szCs w:val="21"/>
        </w:rPr>
        <w:t>-Vega</w:t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</w:p>
    <w:p w14:paraId="338F8CD1" w14:textId="5866812D" w:rsidR="00482785" w:rsidRPr="00482785" w:rsidRDefault="00482785" w:rsidP="00482785">
      <w:pPr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482785">
        <w:rPr>
          <w:rFonts w:ascii="Calibri" w:eastAsia="Calibri" w:hAnsi="Calibri" w:cs="Times New Roman"/>
          <w:b/>
          <w:sz w:val="21"/>
          <w:szCs w:val="21"/>
          <w:u w:val="single"/>
        </w:rPr>
        <w:t>Social Media Report</w:t>
      </w:r>
      <w:r w:rsidRPr="00482785">
        <w:rPr>
          <w:rFonts w:ascii="Calibri" w:eastAsia="Calibri" w:hAnsi="Calibri" w:cs="Times New Roman"/>
          <w:sz w:val="21"/>
          <w:szCs w:val="21"/>
        </w:rPr>
        <w:t xml:space="preserve"> – </w:t>
      </w:r>
      <w:r w:rsidR="00C02687">
        <w:rPr>
          <w:rFonts w:ascii="Calibri" w:eastAsia="Calibri" w:hAnsi="Calibri" w:cs="Times New Roman"/>
          <w:sz w:val="21"/>
          <w:szCs w:val="21"/>
        </w:rPr>
        <w:t>No report</w:t>
      </w:r>
      <w:r w:rsidR="00C02687">
        <w:rPr>
          <w:rFonts w:ascii="Calibri" w:eastAsia="Calibri" w:hAnsi="Calibri" w:cs="Times New Roman"/>
          <w:sz w:val="21"/>
          <w:szCs w:val="21"/>
        </w:rPr>
        <w:tab/>
      </w:r>
      <w:r w:rsidR="00C02687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</w:p>
    <w:p w14:paraId="251A05AB" w14:textId="6F769388" w:rsidR="00482785" w:rsidRPr="00482785" w:rsidRDefault="00482785" w:rsidP="00482785">
      <w:pPr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482785">
        <w:rPr>
          <w:rFonts w:ascii="Calibri" w:eastAsia="Calibri" w:hAnsi="Calibri" w:cs="Times New Roman"/>
          <w:b/>
          <w:sz w:val="21"/>
          <w:szCs w:val="21"/>
          <w:u w:val="single"/>
        </w:rPr>
        <w:t xml:space="preserve">Marketing &amp; Membership Committee </w:t>
      </w:r>
      <w:r w:rsidRPr="00482785">
        <w:rPr>
          <w:rFonts w:ascii="Calibri" w:eastAsia="Calibri" w:hAnsi="Calibri" w:cs="Times New Roman"/>
          <w:sz w:val="21"/>
          <w:szCs w:val="21"/>
        </w:rPr>
        <w:t xml:space="preserve">– Shelley </w:t>
      </w:r>
      <w:proofErr w:type="spellStart"/>
      <w:r w:rsidRPr="00482785">
        <w:rPr>
          <w:rFonts w:ascii="Calibri" w:eastAsia="Calibri" w:hAnsi="Calibri" w:cs="Times New Roman"/>
          <w:sz w:val="21"/>
          <w:szCs w:val="21"/>
        </w:rPr>
        <w:t>Fairweather</w:t>
      </w:r>
      <w:proofErr w:type="spellEnd"/>
      <w:r w:rsidRPr="00482785">
        <w:rPr>
          <w:rFonts w:ascii="Calibri" w:eastAsia="Calibri" w:hAnsi="Calibri" w:cs="Times New Roman"/>
          <w:sz w:val="21"/>
          <w:szCs w:val="21"/>
        </w:rPr>
        <w:t xml:space="preserve"> Vega</w:t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</w:p>
    <w:p w14:paraId="72583F7E" w14:textId="77777777" w:rsidR="00482785" w:rsidRDefault="00482785" w:rsidP="00482785">
      <w:pPr>
        <w:numPr>
          <w:ilvl w:val="2"/>
          <w:numId w:val="2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482785">
        <w:rPr>
          <w:rFonts w:ascii="Calibri" w:eastAsia="Calibri" w:hAnsi="Calibri" w:cs="Times New Roman"/>
          <w:sz w:val="21"/>
          <w:szCs w:val="21"/>
        </w:rPr>
        <w:t>New committee goals and plans, motions</w:t>
      </w:r>
    </w:p>
    <w:p w14:paraId="0026D92D" w14:textId="3ABAB5E5" w:rsidR="00C02687" w:rsidRDefault="00C02687" w:rsidP="00482785">
      <w:pPr>
        <w:numPr>
          <w:ilvl w:val="2"/>
          <w:numId w:val="2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Could label social events as “member only”  or “outreach event”</w:t>
      </w:r>
    </w:p>
    <w:p w14:paraId="27E0D4E1" w14:textId="606CD5E2" w:rsidR="00E461E4" w:rsidRDefault="00E461E4" w:rsidP="00482785">
      <w:pPr>
        <w:numPr>
          <w:ilvl w:val="2"/>
          <w:numId w:val="2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Other benefits of membership: access to knowledge of how people become more connected</w:t>
      </w:r>
    </w:p>
    <w:p w14:paraId="6446E460" w14:textId="7239B3A7" w:rsidR="00E461E4" w:rsidRDefault="00E461E4" w:rsidP="00482785">
      <w:pPr>
        <w:numPr>
          <w:ilvl w:val="2"/>
          <w:numId w:val="2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Olga will reach out to other </w:t>
      </w:r>
      <w:r w:rsidR="00C27D94">
        <w:rPr>
          <w:rFonts w:ascii="Calibri" w:eastAsia="Calibri" w:hAnsi="Calibri" w:cs="Times New Roman"/>
          <w:sz w:val="21"/>
          <w:szCs w:val="21"/>
        </w:rPr>
        <w:t xml:space="preserve">translators </w:t>
      </w:r>
      <w:r>
        <w:rPr>
          <w:rFonts w:ascii="Calibri" w:eastAsia="Calibri" w:hAnsi="Calibri" w:cs="Times New Roman"/>
          <w:sz w:val="21"/>
          <w:szCs w:val="21"/>
        </w:rPr>
        <w:t>in Idaho</w:t>
      </w:r>
      <w:r w:rsidR="00C27D94">
        <w:rPr>
          <w:rFonts w:ascii="Calibri" w:eastAsia="Calibri" w:hAnsi="Calibri" w:cs="Times New Roman"/>
          <w:sz w:val="21"/>
          <w:szCs w:val="21"/>
        </w:rPr>
        <w:t xml:space="preserve"> (obtain names/addresses from State Controller website)</w:t>
      </w:r>
      <w:r w:rsidR="00BF25EA">
        <w:rPr>
          <w:rFonts w:ascii="Calibri" w:eastAsia="Calibri" w:hAnsi="Calibri" w:cs="Times New Roman"/>
          <w:sz w:val="21"/>
          <w:szCs w:val="21"/>
        </w:rPr>
        <w:t>.</w:t>
      </w:r>
      <w:r w:rsidR="00C27D94">
        <w:rPr>
          <w:rFonts w:ascii="Calibri" w:eastAsia="Calibri" w:hAnsi="Calibri" w:cs="Times New Roman"/>
          <w:sz w:val="21"/>
          <w:szCs w:val="21"/>
        </w:rPr>
        <w:t xml:space="preserve"> There are a total of 5 members in Idaho.</w:t>
      </w:r>
      <w:r w:rsidR="00BF25EA">
        <w:rPr>
          <w:rFonts w:ascii="Calibri" w:eastAsia="Calibri" w:hAnsi="Calibri" w:cs="Times New Roman"/>
          <w:sz w:val="21"/>
          <w:szCs w:val="21"/>
        </w:rPr>
        <w:t xml:space="preserve"> </w:t>
      </w:r>
      <w:r w:rsidR="00BF25EA" w:rsidRPr="00BF25EA">
        <w:rPr>
          <w:rFonts w:ascii="Calibri" w:eastAsia="Calibri" w:hAnsi="Calibri" w:cs="Times New Roman"/>
          <w:sz w:val="21"/>
          <w:szCs w:val="21"/>
          <w:highlight w:val="yellow"/>
        </w:rPr>
        <w:t>NOTIS will send outreach materials to Olga: Cards and brochures</w:t>
      </w:r>
      <w:r w:rsidR="00220B9C">
        <w:rPr>
          <w:rFonts w:ascii="Calibri" w:eastAsia="Calibri" w:hAnsi="Calibri" w:cs="Times New Roman"/>
          <w:sz w:val="21"/>
          <w:szCs w:val="21"/>
        </w:rPr>
        <w:t>. Olga proposes mentorship program and will look into it. Luisa offers making a mass-email list of people who are willing to answer questions for newcomers.</w:t>
      </w:r>
    </w:p>
    <w:p w14:paraId="7F299E51" w14:textId="2290855B" w:rsidR="00220B9C" w:rsidRPr="00482785" w:rsidRDefault="00220B9C" w:rsidP="00482785">
      <w:pPr>
        <w:numPr>
          <w:ilvl w:val="2"/>
          <w:numId w:val="2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lastRenderedPageBreak/>
        <w:t>Mary moves to create a Me</w:t>
      </w:r>
      <w:r w:rsidR="00AE6736">
        <w:rPr>
          <w:rFonts w:ascii="Calibri" w:eastAsia="Calibri" w:hAnsi="Calibri" w:cs="Times New Roman"/>
          <w:sz w:val="21"/>
          <w:szCs w:val="21"/>
        </w:rPr>
        <w:t>ntorship</w:t>
      </w:r>
      <w:r>
        <w:rPr>
          <w:rFonts w:ascii="Calibri" w:eastAsia="Calibri" w:hAnsi="Calibri" w:cs="Times New Roman"/>
          <w:sz w:val="21"/>
          <w:szCs w:val="21"/>
        </w:rPr>
        <w:t xml:space="preserve"> </w:t>
      </w:r>
      <w:bookmarkStart w:id="0" w:name="_GoBack"/>
      <w:bookmarkEnd w:id="0"/>
      <w:r>
        <w:rPr>
          <w:rFonts w:ascii="Calibri" w:eastAsia="Calibri" w:hAnsi="Calibri" w:cs="Times New Roman"/>
          <w:sz w:val="21"/>
          <w:szCs w:val="21"/>
        </w:rPr>
        <w:t xml:space="preserve">committee. Luisa seconds. </w:t>
      </w:r>
      <w:r w:rsidRPr="00220B9C">
        <w:rPr>
          <w:rFonts w:ascii="Calibri" w:eastAsia="Calibri" w:hAnsi="Calibri" w:cs="Times New Roman"/>
          <w:sz w:val="21"/>
          <w:szCs w:val="21"/>
          <w:highlight w:val="yellow"/>
        </w:rPr>
        <w:t>Olga, Maria, Luisa have agreed to join the new committee. They will report at the March meeting.</w:t>
      </w:r>
    </w:p>
    <w:p w14:paraId="3E88C4D4" w14:textId="1D58C788" w:rsidR="00482785" w:rsidRDefault="00482785" w:rsidP="00482785">
      <w:pPr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482785">
        <w:rPr>
          <w:rFonts w:ascii="Calibri" w:eastAsia="Calibri" w:hAnsi="Calibri" w:cs="Times New Roman"/>
          <w:b/>
          <w:sz w:val="21"/>
          <w:szCs w:val="21"/>
          <w:u w:val="single"/>
        </w:rPr>
        <w:t>Advocacy Report</w:t>
      </w:r>
      <w:r w:rsidRPr="00482785">
        <w:rPr>
          <w:rFonts w:ascii="Calibri" w:eastAsia="Calibri" w:hAnsi="Calibri" w:cs="Times New Roman"/>
          <w:sz w:val="21"/>
          <w:szCs w:val="21"/>
        </w:rPr>
        <w:t xml:space="preserve"> – Follow-up on bills in legislature, letters</w:t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</w:p>
    <w:p w14:paraId="3D566AC0" w14:textId="2E004FDC" w:rsidR="00AF6821" w:rsidRPr="00482785" w:rsidRDefault="00AF6821" w:rsidP="00AF6821">
      <w:pPr>
        <w:numPr>
          <w:ilvl w:val="2"/>
          <w:numId w:val="2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Blog post showing what is being dealt with in the legislature</w:t>
      </w:r>
      <w:r w:rsidR="00395AF4">
        <w:rPr>
          <w:rFonts w:ascii="Calibri" w:eastAsia="Calibri" w:hAnsi="Calibri" w:cs="Times New Roman"/>
          <w:sz w:val="21"/>
          <w:szCs w:val="21"/>
        </w:rPr>
        <w:t>: from Sofia</w:t>
      </w:r>
    </w:p>
    <w:p w14:paraId="1FF3BCD4" w14:textId="5D046F2E" w:rsidR="00482785" w:rsidRPr="00482785" w:rsidRDefault="00482785" w:rsidP="00482785">
      <w:pPr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482785">
        <w:rPr>
          <w:rFonts w:ascii="Calibri" w:eastAsia="Calibri" w:hAnsi="Calibri" w:cs="Times New Roman"/>
          <w:b/>
          <w:sz w:val="21"/>
          <w:szCs w:val="21"/>
          <w:u w:val="single"/>
        </w:rPr>
        <w:t xml:space="preserve">CID Report </w:t>
      </w:r>
      <w:r w:rsidRPr="00482785">
        <w:rPr>
          <w:rFonts w:ascii="Calibri" w:eastAsia="Calibri" w:hAnsi="Calibri" w:cs="Times New Roman"/>
          <w:sz w:val="21"/>
          <w:szCs w:val="21"/>
        </w:rPr>
        <w:t xml:space="preserve">– </w:t>
      </w:r>
      <w:r w:rsidR="00AF6821">
        <w:rPr>
          <w:rFonts w:ascii="Calibri" w:eastAsia="Calibri" w:hAnsi="Calibri" w:cs="Times New Roman"/>
          <w:sz w:val="21"/>
          <w:szCs w:val="21"/>
        </w:rPr>
        <w:t>No report, but we have their calendar</w:t>
      </w:r>
      <w:r w:rsidR="00AF6821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</w:p>
    <w:p w14:paraId="649FD340" w14:textId="0E2A23C3" w:rsidR="00482785" w:rsidRPr="00482785" w:rsidRDefault="00482785" w:rsidP="00482785">
      <w:pPr>
        <w:numPr>
          <w:ilvl w:val="1"/>
          <w:numId w:val="2"/>
        </w:numPr>
        <w:spacing w:after="200" w:line="276" w:lineRule="auto"/>
        <w:rPr>
          <w:rFonts w:ascii="Calibri" w:eastAsia="Calibri" w:hAnsi="Calibri" w:cs="Times New Roman"/>
          <w:sz w:val="21"/>
          <w:szCs w:val="21"/>
          <w:lang w:val="fr-FR"/>
        </w:rPr>
      </w:pPr>
      <w:r w:rsidRPr="00482785">
        <w:rPr>
          <w:rFonts w:ascii="Calibri" w:eastAsia="Calibri" w:hAnsi="Calibri" w:cs="Times New Roman"/>
          <w:b/>
          <w:sz w:val="21"/>
          <w:szCs w:val="21"/>
          <w:u w:val="single"/>
          <w:lang w:val="fr-FR"/>
        </w:rPr>
        <w:t xml:space="preserve">Social </w:t>
      </w:r>
      <w:proofErr w:type="spellStart"/>
      <w:r w:rsidRPr="00482785">
        <w:rPr>
          <w:rFonts w:ascii="Calibri" w:eastAsia="Calibri" w:hAnsi="Calibri" w:cs="Times New Roman"/>
          <w:b/>
          <w:sz w:val="21"/>
          <w:szCs w:val="21"/>
          <w:u w:val="single"/>
          <w:lang w:val="fr-FR"/>
        </w:rPr>
        <w:t>Activities</w:t>
      </w:r>
      <w:proofErr w:type="spellEnd"/>
      <w:r w:rsidRPr="00482785">
        <w:rPr>
          <w:rFonts w:ascii="Calibri" w:eastAsia="Calibri" w:hAnsi="Calibri" w:cs="Times New Roman"/>
          <w:b/>
          <w:sz w:val="21"/>
          <w:szCs w:val="21"/>
          <w:u w:val="single"/>
          <w:lang w:val="fr-FR"/>
        </w:rPr>
        <w:t xml:space="preserve"> Report</w:t>
      </w:r>
      <w:r w:rsidRPr="00482785">
        <w:rPr>
          <w:rFonts w:ascii="Calibri" w:eastAsia="Calibri" w:hAnsi="Calibri" w:cs="Times New Roman"/>
          <w:b/>
          <w:sz w:val="21"/>
          <w:szCs w:val="21"/>
          <w:lang w:val="fr-FR"/>
        </w:rPr>
        <w:t xml:space="preserve"> – </w:t>
      </w:r>
      <w:r w:rsidRPr="00482785">
        <w:rPr>
          <w:rFonts w:ascii="Calibri" w:eastAsia="Calibri" w:hAnsi="Calibri" w:cs="Times New Roman"/>
          <w:sz w:val="21"/>
          <w:szCs w:val="21"/>
          <w:lang w:val="fr-FR"/>
        </w:rPr>
        <w:t xml:space="preserve">Elise </w:t>
      </w:r>
      <w:r w:rsidRPr="00482785">
        <w:rPr>
          <w:rFonts w:ascii="Calibri" w:eastAsia="Calibri" w:hAnsi="Calibri" w:cs="Times New Roman"/>
          <w:b/>
          <w:sz w:val="21"/>
          <w:szCs w:val="21"/>
          <w:lang w:val="fr-FR"/>
        </w:rPr>
        <w:tab/>
      </w:r>
      <w:r w:rsidRPr="00482785">
        <w:rPr>
          <w:rFonts w:ascii="Calibri" w:eastAsia="Calibri" w:hAnsi="Calibri" w:cs="Times New Roman"/>
          <w:b/>
          <w:sz w:val="21"/>
          <w:szCs w:val="21"/>
          <w:lang w:val="fr-FR"/>
        </w:rPr>
        <w:tab/>
      </w:r>
      <w:r w:rsidRPr="00482785">
        <w:rPr>
          <w:rFonts w:ascii="Calibri" w:eastAsia="Calibri" w:hAnsi="Calibri" w:cs="Times New Roman"/>
          <w:b/>
          <w:sz w:val="21"/>
          <w:szCs w:val="21"/>
          <w:lang w:val="fr-FR"/>
        </w:rPr>
        <w:tab/>
      </w:r>
      <w:r w:rsidRPr="00482785">
        <w:rPr>
          <w:rFonts w:ascii="Calibri" w:eastAsia="Calibri" w:hAnsi="Calibri" w:cs="Times New Roman"/>
          <w:sz w:val="21"/>
          <w:szCs w:val="21"/>
          <w:lang w:val="fr-FR"/>
        </w:rPr>
        <w:tab/>
      </w:r>
      <w:r w:rsidRPr="00482785">
        <w:rPr>
          <w:rFonts w:ascii="Calibri" w:eastAsia="Calibri" w:hAnsi="Calibri" w:cs="Times New Roman"/>
          <w:sz w:val="21"/>
          <w:szCs w:val="21"/>
          <w:lang w:val="fr-FR"/>
        </w:rPr>
        <w:tab/>
      </w:r>
      <w:r w:rsidRPr="00482785">
        <w:rPr>
          <w:rFonts w:ascii="Calibri" w:eastAsia="Calibri" w:hAnsi="Calibri" w:cs="Times New Roman"/>
          <w:sz w:val="21"/>
          <w:szCs w:val="21"/>
          <w:lang w:val="fr-FR"/>
        </w:rPr>
        <w:tab/>
      </w:r>
    </w:p>
    <w:p w14:paraId="62782DF7" w14:textId="77777777" w:rsidR="00482785" w:rsidRPr="00482785" w:rsidRDefault="00482785" w:rsidP="00482785">
      <w:pPr>
        <w:numPr>
          <w:ilvl w:val="2"/>
          <w:numId w:val="2"/>
        </w:numPr>
        <w:spacing w:after="200" w:line="276" w:lineRule="auto"/>
        <w:rPr>
          <w:rFonts w:ascii="Calibri" w:eastAsia="Calibri" w:hAnsi="Calibri" w:cs="Times New Roman"/>
          <w:sz w:val="21"/>
          <w:szCs w:val="21"/>
          <w:lang w:val="en-CA"/>
        </w:rPr>
      </w:pPr>
      <w:r w:rsidRPr="00482785">
        <w:rPr>
          <w:rFonts w:ascii="Calibri" w:eastAsia="Calibri" w:hAnsi="Calibri" w:cs="Times New Roman"/>
          <w:sz w:val="21"/>
          <w:szCs w:val="21"/>
          <w:lang w:val="en-CA"/>
        </w:rPr>
        <w:t>Upcoming cafe co-working day: February 17</w:t>
      </w:r>
    </w:p>
    <w:p w14:paraId="37885644" w14:textId="01AAA079" w:rsidR="00482785" w:rsidRPr="00482785" w:rsidRDefault="00482785" w:rsidP="00482785">
      <w:pPr>
        <w:spacing w:after="200" w:line="276" w:lineRule="auto"/>
        <w:rPr>
          <w:rFonts w:ascii="Calibri" w:eastAsia="Calibri" w:hAnsi="Calibri" w:cs="Times New Roman"/>
          <w:sz w:val="21"/>
          <w:szCs w:val="21"/>
          <w:lang w:val="fr-FR"/>
        </w:rPr>
      </w:pPr>
      <w:r w:rsidRPr="00482785">
        <w:rPr>
          <w:rFonts w:ascii="Calibri" w:eastAsia="Calibri" w:hAnsi="Calibri" w:cs="Times New Roman"/>
          <w:sz w:val="21"/>
          <w:szCs w:val="21"/>
          <w:lang w:val="en-CA"/>
        </w:rPr>
        <w:t xml:space="preserve">                        </w:t>
      </w:r>
      <w:r w:rsidRPr="00482785">
        <w:rPr>
          <w:rFonts w:ascii="Calibri" w:eastAsia="Calibri" w:hAnsi="Calibri" w:cs="Times New Roman"/>
          <w:sz w:val="21"/>
          <w:szCs w:val="21"/>
          <w:lang w:val="fr-FR"/>
        </w:rPr>
        <w:t xml:space="preserve">i.    </w:t>
      </w:r>
      <w:r w:rsidRPr="00482785">
        <w:rPr>
          <w:rFonts w:ascii="Calibri" w:eastAsia="Calibri" w:hAnsi="Calibri" w:cs="Times New Roman"/>
          <w:b/>
          <w:sz w:val="21"/>
          <w:szCs w:val="21"/>
          <w:u w:val="single"/>
          <w:lang w:val="fr-FR"/>
        </w:rPr>
        <w:t xml:space="preserve">Court </w:t>
      </w:r>
      <w:proofErr w:type="spellStart"/>
      <w:r w:rsidRPr="00482785">
        <w:rPr>
          <w:rFonts w:ascii="Calibri" w:eastAsia="Calibri" w:hAnsi="Calibri" w:cs="Times New Roman"/>
          <w:b/>
          <w:sz w:val="21"/>
          <w:szCs w:val="21"/>
          <w:u w:val="single"/>
          <w:lang w:val="fr-FR"/>
        </w:rPr>
        <w:t>Interpreter</w:t>
      </w:r>
      <w:proofErr w:type="spellEnd"/>
      <w:r w:rsidRPr="00482785">
        <w:rPr>
          <w:rFonts w:ascii="Calibri" w:eastAsia="Calibri" w:hAnsi="Calibri" w:cs="Times New Roman"/>
          <w:b/>
          <w:sz w:val="21"/>
          <w:szCs w:val="21"/>
          <w:u w:val="single"/>
          <w:lang w:val="fr-FR"/>
        </w:rPr>
        <w:t xml:space="preserve"> Division Report </w:t>
      </w:r>
      <w:r w:rsidRPr="00482785">
        <w:rPr>
          <w:rFonts w:ascii="Calibri" w:eastAsia="Calibri" w:hAnsi="Calibri" w:cs="Times New Roman"/>
          <w:b/>
          <w:sz w:val="21"/>
          <w:szCs w:val="21"/>
          <w:lang w:val="fr-FR"/>
        </w:rPr>
        <w:t>–</w:t>
      </w:r>
      <w:r w:rsidRPr="00482785">
        <w:rPr>
          <w:rFonts w:ascii="Calibri" w:eastAsia="Calibri" w:hAnsi="Calibri" w:cs="Times New Roman"/>
          <w:sz w:val="21"/>
          <w:szCs w:val="21"/>
          <w:lang w:val="fr-FR"/>
        </w:rPr>
        <w:t xml:space="preserve"> Luisa Gracia </w:t>
      </w:r>
      <w:proofErr w:type="spellStart"/>
      <w:r w:rsidRPr="00482785">
        <w:rPr>
          <w:rFonts w:ascii="Calibri" w:eastAsia="Calibri" w:hAnsi="Calibri" w:cs="Times New Roman"/>
          <w:sz w:val="21"/>
          <w:szCs w:val="21"/>
          <w:lang w:val="fr-FR"/>
        </w:rPr>
        <w:t>Camón</w:t>
      </w:r>
      <w:proofErr w:type="spellEnd"/>
      <w:r w:rsidR="00AF6821">
        <w:rPr>
          <w:rFonts w:ascii="Calibri" w:eastAsia="Calibri" w:hAnsi="Calibri" w:cs="Times New Roman"/>
          <w:sz w:val="21"/>
          <w:szCs w:val="21"/>
          <w:lang w:val="fr-FR"/>
        </w:rPr>
        <w:t> : no report</w:t>
      </w:r>
      <w:r w:rsidRPr="00482785">
        <w:rPr>
          <w:rFonts w:ascii="Calibri" w:eastAsia="Calibri" w:hAnsi="Calibri" w:cs="Times New Roman"/>
          <w:sz w:val="21"/>
          <w:szCs w:val="21"/>
          <w:lang w:val="fr-FR"/>
        </w:rPr>
        <w:tab/>
      </w:r>
      <w:r w:rsidRPr="00482785">
        <w:rPr>
          <w:rFonts w:ascii="Calibri" w:eastAsia="Calibri" w:hAnsi="Calibri" w:cs="Times New Roman"/>
          <w:sz w:val="21"/>
          <w:szCs w:val="21"/>
          <w:lang w:val="fr-FR"/>
        </w:rPr>
        <w:tab/>
        <w:t xml:space="preserve">                      </w:t>
      </w:r>
    </w:p>
    <w:p w14:paraId="04623A03" w14:textId="09DAF104" w:rsidR="00482785" w:rsidRPr="00AF6821" w:rsidRDefault="00482785" w:rsidP="00482785">
      <w:pPr>
        <w:numPr>
          <w:ilvl w:val="0"/>
          <w:numId w:val="40"/>
        </w:numPr>
        <w:spacing w:after="200" w:line="276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482785">
        <w:rPr>
          <w:rFonts w:ascii="Calibri" w:eastAsia="Calibri" w:hAnsi="Calibri" w:cs="Times New Roman"/>
          <w:b/>
          <w:sz w:val="21"/>
          <w:szCs w:val="21"/>
          <w:u w:val="single"/>
        </w:rPr>
        <w:t xml:space="preserve">Translation Division Report </w:t>
      </w:r>
      <w:r w:rsidRPr="00482785">
        <w:rPr>
          <w:rFonts w:ascii="Calibri" w:eastAsia="Calibri" w:hAnsi="Calibri" w:cs="Times New Roman"/>
          <w:sz w:val="21"/>
          <w:szCs w:val="21"/>
        </w:rPr>
        <w:t>– Elise Kruidenier</w:t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  <w:t xml:space="preserve">           </w:t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</w:p>
    <w:p w14:paraId="4C6B67C2" w14:textId="148CD770" w:rsidR="00AF6821" w:rsidRDefault="00AF6821" w:rsidP="00AF6821">
      <w:pPr>
        <w:numPr>
          <w:ilvl w:val="2"/>
          <w:numId w:val="40"/>
        </w:numPr>
        <w:spacing w:after="200" w:line="276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>
        <w:rPr>
          <w:rFonts w:ascii="Calibri" w:eastAsia="Calibri" w:hAnsi="Calibri" w:cs="Times New Roman"/>
          <w:sz w:val="21"/>
          <w:szCs w:val="21"/>
        </w:rPr>
        <w:t>Still working on event date for free-for-members on marketing or something</w:t>
      </w:r>
    </w:p>
    <w:p w14:paraId="7A318FE4" w14:textId="6F60E9BC" w:rsidR="00AF6821" w:rsidRPr="00482785" w:rsidRDefault="00AF6821" w:rsidP="00AF6821">
      <w:pPr>
        <w:numPr>
          <w:ilvl w:val="2"/>
          <w:numId w:val="40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AF6821">
        <w:rPr>
          <w:rFonts w:ascii="Calibri" w:eastAsia="Calibri" w:hAnsi="Calibri" w:cs="Times New Roman"/>
          <w:sz w:val="21"/>
          <w:szCs w:val="21"/>
        </w:rPr>
        <w:t>Literary translation event</w:t>
      </w:r>
      <w:r w:rsidR="00F05DC8">
        <w:rPr>
          <w:rFonts w:ascii="Calibri" w:eastAsia="Calibri" w:hAnsi="Calibri" w:cs="Times New Roman"/>
          <w:sz w:val="21"/>
          <w:szCs w:val="21"/>
        </w:rPr>
        <w:t xml:space="preserve"> on Feb 16</w:t>
      </w:r>
    </w:p>
    <w:p w14:paraId="47582742" w14:textId="1888E379" w:rsidR="00482785" w:rsidRPr="00482785" w:rsidRDefault="00482785" w:rsidP="00482785">
      <w:pPr>
        <w:numPr>
          <w:ilvl w:val="0"/>
          <w:numId w:val="8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482785">
        <w:rPr>
          <w:rFonts w:ascii="Calibri" w:eastAsia="Calibri" w:hAnsi="Calibri" w:cs="Times New Roman"/>
          <w:b/>
          <w:sz w:val="21"/>
          <w:szCs w:val="21"/>
          <w:u w:val="single"/>
        </w:rPr>
        <w:t xml:space="preserve">Webinar Committee </w:t>
      </w:r>
      <w:r w:rsidRPr="00482785">
        <w:rPr>
          <w:rFonts w:ascii="Calibri" w:eastAsia="Calibri" w:hAnsi="Calibri" w:cs="Times New Roman"/>
          <w:b/>
          <w:sz w:val="21"/>
          <w:szCs w:val="21"/>
        </w:rPr>
        <w:t xml:space="preserve"> - </w:t>
      </w:r>
      <w:r w:rsidRPr="00482785">
        <w:rPr>
          <w:rFonts w:ascii="Calibri" w:eastAsia="Calibri" w:hAnsi="Calibri" w:cs="Times New Roman"/>
          <w:sz w:val="21"/>
          <w:szCs w:val="21"/>
        </w:rPr>
        <w:t>Brooke Cochran</w:t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="00F05DC8">
        <w:rPr>
          <w:rFonts w:ascii="Calibri" w:eastAsia="Calibri" w:hAnsi="Calibri" w:cs="Times New Roman"/>
          <w:sz w:val="21"/>
          <w:szCs w:val="21"/>
        </w:rPr>
        <w:t>No report</w:t>
      </w:r>
      <w:r w:rsidRPr="00482785">
        <w:rPr>
          <w:rFonts w:ascii="Calibri" w:eastAsia="Calibri" w:hAnsi="Calibri" w:cs="Times New Roman"/>
          <w:b/>
          <w:sz w:val="21"/>
          <w:szCs w:val="21"/>
        </w:rPr>
        <w:tab/>
      </w:r>
      <w:r w:rsidRPr="00482785">
        <w:rPr>
          <w:rFonts w:ascii="Calibri" w:eastAsia="Calibri" w:hAnsi="Calibri" w:cs="Times New Roman"/>
          <w:b/>
          <w:sz w:val="21"/>
          <w:szCs w:val="21"/>
        </w:rPr>
        <w:tab/>
        <w:t xml:space="preserve">             </w:t>
      </w:r>
    </w:p>
    <w:p w14:paraId="1BE6E239" w14:textId="568B5F20" w:rsidR="00482785" w:rsidRPr="00482785" w:rsidRDefault="00482785" w:rsidP="00482785">
      <w:pPr>
        <w:numPr>
          <w:ilvl w:val="0"/>
          <w:numId w:val="8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482785">
        <w:rPr>
          <w:rFonts w:ascii="Calibri" w:eastAsia="Calibri" w:hAnsi="Calibri" w:cs="Times New Roman"/>
          <w:b/>
          <w:sz w:val="21"/>
          <w:szCs w:val="21"/>
          <w:u w:val="single"/>
        </w:rPr>
        <w:t>Linguist Blog Committee</w:t>
      </w:r>
      <w:r w:rsidRPr="00482785">
        <w:rPr>
          <w:rFonts w:ascii="Calibri" w:eastAsia="Calibri" w:hAnsi="Calibri" w:cs="Times New Roman"/>
          <w:sz w:val="21"/>
          <w:szCs w:val="21"/>
        </w:rPr>
        <w:t xml:space="preserve"> – Elise</w:t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="00F05DC8">
        <w:rPr>
          <w:rFonts w:ascii="Calibri" w:eastAsia="Calibri" w:hAnsi="Calibri" w:cs="Times New Roman"/>
          <w:sz w:val="21"/>
          <w:szCs w:val="21"/>
        </w:rPr>
        <w:t>See blog description document</w:t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</w:p>
    <w:p w14:paraId="038176FB" w14:textId="3D1AC3AB" w:rsidR="00482785" w:rsidRDefault="00482785" w:rsidP="00482785">
      <w:pPr>
        <w:numPr>
          <w:ilvl w:val="2"/>
          <w:numId w:val="8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482785">
        <w:rPr>
          <w:rFonts w:ascii="Calibri" w:eastAsia="Calibri" w:hAnsi="Calibri" w:cs="Times New Roman"/>
          <w:sz w:val="21"/>
          <w:szCs w:val="21"/>
        </w:rPr>
        <w:t>Blog description draft</w:t>
      </w:r>
      <w:r w:rsidR="00F05DC8">
        <w:rPr>
          <w:rFonts w:ascii="Calibri" w:eastAsia="Calibri" w:hAnsi="Calibri" w:cs="Times New Roman"/>
          <w:sz w:val="21"/>
          <w:szCs w:val="21"/>
        </w:rPr>
        <w:t xml:space="preserve">: Randomized member list and chose someone for the blog post featuring a member, </w:t>
      </w:r>
      <w:r w:rsidR="00F05DC8" w:rsidRPr="006F0C23">
        <w:rPr>
          <w:rFonts w:ascii="Calibri" w:eastAsia="Calibri" w:hAnsi="Calibri" w:cs="Times New Roman"/>
          <w:sz w:val="21"/>
          <w:szCs w:val="21"/>
          <w:highlight w:val="yellow"/>
        </w:rPr>
        <w:t>will post hopefully next week!</w:t>
      </w:r>
    </w:p>
    <w:p w14:paraId="7D122A97" w14:textId="09DBB658" w:rsidR="00F05DC8" w:rsidRPr="00482785" w:rsidRDefault="00F05DC8" w:rsidP="00482785">
      <w:pPr>
        <w:numPr>
          <w:ilvl w:val="2"/>
          <w:numId w:val="8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Several blog posts are in the works, possible interviews of interesting people</w:t>
      </w:r>
    </w:p>
    <w:p w14:paraId="18BE3F99" w14:textId="56869807" w:rsidR="00482785" w:rsidRPr="00482785" w:rsidRDefault="00482785" w:rsidP="00482785">
      <w:pPr>
        <w:numPr>
          <w:ilvl w:val="0"/>
          <w:numId w:val="8"/>
        </w:numPr>
        <w:spacing w:after="200" w:line="276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482785">
        <w:rPr>
          <w:rFonts w:ascii="Calibri" w:eastAsia="Calibri" w:hAnsi="Calibri" w:cs="Times New Roman"/>
          <w:b/>
          <w:sz w:val="21"/>
          <w:szCs w:val="21"/>
          <w:u w:val="single"/>
        </w:rPr>
        <w:t xml:space="preserve">Document retention </w:t>
      </w:r>
      <w:r w:rsidRPr="00482785">
        <w:rPr>
          <w:rFonts w:ascii="Calibri" w:eastAsia="Calibri" w:hAnsi="Calibri" w:cs="Times New Roman"/>
          <w:b/>
          <w:sz w:val="21"/>
          <w:szCs w:val="21"/>
          <w:highlight w:val="yellow"/>
          <w:u w:val="single"/>
        </w:rPr>
        <w:t>policy</w:t>
      </w:r>
      <w:r w:rsidR="006F0C23" w:rsidRPr="006F0C23">
        <w:rPr>
          <w:rFonts w:ascii="Calibri" w:eastAsia="Calibri" w:hAnsi="Calibri" w:cs="Times New Roman"/>
          <w:b/>
          <w:sz w:val="21"/>
          <w:szCs w:val="21"/>
          <w:highlight w:val="yellow"/>
          <w:u w:val="single"/>
        </w:rPr>
        <w:t xml:space="preserve">     </w:t>
      </w:r>
      <w:r w:rsidR="008C5556">
        <w:rPr>
          <w:rFonts w:ascii="Calibri" w:eastAsia="Calibri" w:hAnsi="Calibri" w:cs="Times New Roman"/>
          <w:sz w:val="21"/>
          <w:szCs w:val="21"/>
          <w:highlight w:val="yellow"/>
        </w:rPr>
        <w:t>Continue</w:t>
      </w:r>
      <w:r w:rsidR="006F0C23" w:rsidRPr="006F0C23">
        <w:rPr>
          <w:rFonts w:ascii="Calibri" w:eastAsia="Calibri" w:hAnsi="Calibri" w:cs="Times New Roman"/>
          <w:sz w:val="21"/>
          <w:szCs w:val="21"/>
          <w:highlight w:val="yellow"/>
        </w:rPr>
        <w:t xml:space="preserve"> item for next meeting</w:t>
      </w:r>
      <w:r w:rsidRPr="00482785">
        <w:rPr>
          <w:rFonts w:ascii="Calibri" w:eastAsia="Calibri" w:hAnsi="Calibri" w:cs="Times New Roman"/>
          <w:b/>
          <w:sz w:val="21"/>
          <w:szCs w:val="21"/>
          <w:u w:val="single"/>
        </w:rPr>
        <w:t xml:space="preserve">                                                      </w:t>
      </w:r>
    </w:p>
    <w:p w14:paraId="559A7DD6" w14:textId="77777777" w:rsidR="00482785" w:rsidRPr="00482785" w:rsidRDefault="00482785" w:rsidP="00482785">
      <w:pPr>
        <w:spacing w:after="200" w:line="276" w:lineRule="auto"/>
        <w:ind w:left="1080"/>
        <w:rPr>
          <w:rFonts w:ascii="Calibri" w:eastAsia="Calibri" w:hAnsi="Calibri" w:cs="Times New Roman"/>
          <w:sz w:val="21"/>
          <w:szCs w:val="21"/>
        </w:rPr>
      </w:pPr>
      <w:r w:rsidRPr="00482785">
        <w:rPr>
          <w:rFonts w:ascii="Calibri" w:eastAsia="Calibri" w:hAnsi="Calibri" w:cs="Times New Roman"/>
          <w:sz w:val="21"/>
          <w:szCs w:val="21"/>
        </w:rPr>
        <w:t xml:space="preserve">.  </w:t>
      </w:r>
      <w:r w:rsidRPr="00482785">
        <w:rPr>
          <w:rFonts w:ascii="Calibri" w:eastAsia="Calibri" w:hAnsi="Calibri" w:cs="Times New Roman"/>
          <w:sz w:val="21"/>
          <w:szCs w:val="21"/>
        </w:rPr>
        <w:br/>
      </w:r>
    </w:p>
    <w:p w14:paraId="22DA6FDB" w14:textId="3BCD3FBB" w:rsidR="00482785" w:rsidRPr="00482785" w:rsidRDefault="00482785" w:rsidP="0048278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82785">
        <w:rPr>
          <w:rFonts w:ascii="Calibri" w:eastAsia="Calibri" w:hAnsi="Calibri" w:cs="Times New Roman"/>
          <w:b/>
          <w:sz w:val="21"/>
          <w:szCs w:val="21"/>
        </w:rPr>
        <w:t xml:space="preserve">        VIII.     Review of Action Items</w:t>
      </w:r>
      <w:r w:rsidRPr="00482785">
        <w:rPr>
          <w:rFonts w:ascii="Calibri" w:eastAsia="Calibri" w:hAnsi="Calibri" w:cs="Times New Roman"/>
          <w:sz w:val="21"/>
          <w:szCs w:val="21"/>
        </w:rPr>
        <w:tab/>
        <w:t xml:space="preserve">(Status only, and addition of new items)    </w:t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tab/>
      </w:r>
      <w:r w:rsidRPr="00482785">
        <w:rPr>
          <w:rFonts w:ascii="Calibri" w:eastAsia="Calibri" w:hAnsi="Calibri" w:cs="Times New Roman"/>
          <w:sz w:val="21"/>
          <w:szCs w:val="21"/>
        </w:rPr>
        <w:br/>
      </w:r>
      <w:r w:rsidRPr="00482785">
        <w:rPr>
          <w:rFonts w:ascii="Calibri" w:eastAsia="Calibri" w:hAnsi="Calibri" w:cs="Times New Roman"/>
          <w:sz w:val="22"/>
          <w:szCs w:val="22"/>
        </w:rPr>
        <w:t xml:space="preserve">                           </w:t>
      </w:r>
    </w:p>
    <w:p w14:paraId="3101FABA" w14:textId="4C12B6B5" w:rsidR="00482785" w:rsidRPr="00482785" w:rsidRDefault="00482785" w:rsidP="00482785">
      <w:pPr>
        <w:numPr>
          <w:ilvl w:val="0"/>
          <w:numId w:val="41"/>
        </w:num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82785">
        <w:rPr>
          <w:rFonts w:ascii="Calibri" w:eastAsia="Calibri" w:hAnsi="Calibri" w:cs="Times New Roman"/>
          <w:b/>
          <w:sz w:val="22"/>
          <w:szCs w:val="22"/>
        </w:rPr>
        <w:t xml:space="preserve">     Housekeeping  </w:t>
      </w:r>
      <w:r w:rsidRPr="00482785">
        <w:rPr>
          <w:rFonts w:ascii="Calibri" w:eastAsia="Calibri" w:hAnsi="Calibri" w:cs="Times New Roman"/>
          <w:sz w:val="22"/>
          <w:szCs w:val="22"/>
        </w:rPr>
        <w:tab/>
      </w:r>
      <w:r w:rsidRPr="00482785">
        <w:rPr>
          <w:rFonts w:ascii="Calibri" w:eastAsia="Calibri" w:hAnsi="Calibri" w:cs="Times New Roman"/>
          <w:sz w:val="22"/>
          <w:szCs w:val="22"/>
        </w:rPr>
        <w:tab/>
      </w:r>
      <w:r w:rsidRPr="00482785">
        <w:rPr>
          <w:rFonts w:ascii="Calibri" w:eastAsia="Calibri" w:hAnsi="Calibri" w:cs="Times New Roman"/>
          <w:sz w:val="22"/>
          <w:szCs w:val="22"/>
        </w:rPr>
        <w:tab/>
      </w:r>
      <w:r w:rsidRPr="00482785">
        <w:rPr>
          <w:rFonts w:ascii="Calibri" w:eastAsia="Calibri" w:hAnsi="Calibri" w:cs="Times New Roman"/>
          <w:b/>
          <w:sz w:val="22"/>
          <w:szCs w:val="22"/>
        </w:rPr>
        <w:tab/>
      </w:r>
      <w:r w:rsidRPr="00482785">
        <w:rPr>
          <w:rFonts w:ascii="Calibri" w:eastAsia="Calibri" w:hAnsi="Calibri" w:cs="Times New Roman"/>
          <w:b/>
          <w:sz w:val="22"/>
          <w:szCs w:val="22"/>
        </w:rPr>
        <w:tab/>
      </w:r>
      <w:r w:rsidRPr="00482785">
        <w:rPr>
          <w:rFonts w:ascii="Calibri" w:eastAsia="Calibri" w:hAnsi="Calibri" w:cs="Times New Roman"/>
          <w:b/>
          <w:sz w:val="22"/>
          <w:szCs w:val="22"/>
        </w:rPr>
        <w:tab/>
      </w:r>
      <w:r w:rsidRPr="00482785">
        <w:rPr>
          <w:rFonts w:ascii="Calibri" w:eastAsia="Calibri" w:hAnsi="Calibri" w:cs="Times New Roman"/>
          <w:b/>
          <w:sz w:val="22"/>
          <w:szCs w:val="22"/>
        </w:rPr>
        <w:tab/>
      </w:r>
      <w:r w:rsidRPr="00482785">
        <w:rPr>
          <w:rFonts w:ascii="Calibri" w:eastAsia="Calibri" w:hAnsi="Calibri" w:cs="Times New Roman"/>
          <w:b/>
          <w:sz w:val="22"/>
          <w:szCs w:val="22"/>
        </w:rPr>
        <w:tab/>
      </w:r>
      <w:r w:rsidR="00E62626">
        <w:rPr>
          <w:rFonts w:ascii="Calibri" w:eastAsia="Calibri" w:hAnsi="Calibri" w:cs="Times New Roman"/>
          <w:b/>
          <w:sz w:val="22"/>
          <w:szCs w:val="22"/>
        </w:rPr>
        <w:tab/>
      </w:r>
    </w:p>
    <w:p w14:paraId="33FC8711" w14:textId="434313FD" w:rsidR="00482785" w:rsidRPr="00482785" w:rsidRDefault="00482785" w:rsidP="00482785">
      <w:pPr>
        <w:numPr>
          <w:ilvl w:val="1"/>
          <w:numId w:val="38"/>
        </w:numPr>
        <w:spacing w:after="200" w:line="276" w:lineRule="auto"/>
        <w:rPr>
          <w:rFonts w:ascii="Calibri" w:eastAsia="Calibri" w:hAnsi="Calibri" w:cs="Arial"/>
          <w:sz w:val="22"/>
          <w:szCs w:val="22"/>
        </w:rPr>
      </w:pPr>
      <w:proofErr w:type="spellStart"/>
      <w:r w:rsidRPr="00482785">
        <w:rPr>
          <w:rFonts w:ascii="Calibri" w:eastAsia="Calibri" w:hAnsi="Calibri" w:cs="Arial"/>
          <w:sz w:val="22"/>
          <w:szCs w:val="22"/>
        </w:rPr>
        <w:t>WildApricot</w:t>
      </w:r>
      <w:proofErr w:type="spellEnd"/>
      <w:r w:rsidRPr="00482785">
        <w:rPr>
          <w:rFonts w:ascii="Calibri" w:eastAsia="Calibri" w:hAnsi="Calibri" w:cs="Arial"/>
          <w:sz w:val="22"/>
          <w:szCs w:val="22"/>
        </w:rPr>
        <w:t>: Spend a bit of time looking at the interface and Shelley show-and-tell, if time.</w:t>
      </w:r>
      <w:r w:rsidR="008C5556">
        <w:rPr>
          <w:rFonts w:ascii="Calibri" w:eastAsia="Calibri" w:hAnsi="Calibri" w:cs="Arial"/>
          <w:sz w:val="22"/>
          <w:szCs w:val="22"/>
        </w:rPr>
        <w:t xml:space="preserve"> </w:t>
      </w:r>
      <w:r w:rsidR="008C5556" w:rsidRPr="008C5556">
        <w:rPr>
          <w:rFonts w:ascii="Calibri" w:eastAsia="Calibri" w:hAnsi="Calibri" w:cs="Arial"/>
          <w:sz w:val="22"/>
          <w:szCs w:val="22"/>
          <w:highlight w:val="yellow"/>
        </w:rPr>
        <w:t>Moved to next meeting due to technical difficulties</w:t>
      </w:r>
      <w:r w:rsidR="00145161">
        <w:rPr>
          <w:rFonts w:ascii="Calibri" w:eastAsia="Calibri" w:hAnsi="Calibri" w:cs="Arial"/>
          <w:sz w:val="22"/>
          <w:szCs w:val="22"/>
        </w:rPr>
        <w:t>, Shelley &amp; Elise are available for help if you need it.</w:t>
      </w:r>
    </w:p>
    <w:p w14:paraId="79D65450" w14:textId="77777777" w:rsidR="00482785" w:rsidRPr="00482785" w:rsidRDefault="00482785" w:rsidP="00482785">
      <w:pPr>
        <w:numPr>
          <w:ilvl w:val="1"/>
          <w:numId w:val="38"/>
        </w:num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482785">
        <w:rPr>
          <w:rFonts w:ascii="Calibri" w:eastAsia="Calibri" w:hAnsi="Calibri" w:cs="Arial"/>
          <w:sz w:val="22"/>
          <w:szCs w:val="22"/>
        </w:rPr>
        <w:t>Review dates next two meetings and locations:</w:t>
      </w:r>
    </w:p>
    <w:p w14:paraId="2E6D89A8" w14:textId="79BF4A0C" w:rsidR="00482785" w:rsidRPr="00482785" w:rsidRDefault="00482785" w:rsidP="00482785">
      <w:pPr>
        <w:numPr>
          <w:ilvl w:val="2"/>
          <w:numId w:val="38"/>
        </w:numPr>
        <w:spacing w:after="200" w:line="276" w:lineRule="auto"/>
        <w:contextualSpacing/>
        <w:rPr>
          <w:rFonts w:ascii="Calibri" w:eastAsia="MS Mincho" w:hAnsi="Calibri" w:cs="Times New Roman"/>
          <w:sz w:val="22"/>
          <w:szCs w:val="22"/>
        </w:rPr>
      </w:pPr>
      <w:r w:rsidRPr="00482785">
        <w:rPr>
          <w:rFonts w:ascii="Calibri" w:eastAsia="MS Mincho" w:hAnsi="Calibri" w:cs="Times New Roman"/>
          <w:sz w:val="22"/>
          <w:szCs w:val="22"/>
        </w:rPr>
        <w:t>Online</w:t>
      </w:r>
      <w:r w:rsidR="00145161">
        <w:rPr>
          <w:rFonts w:ascii="Calibri" w:eastAsia="MS Mincho" w:hAnsi="Calibri" w:cs="Times New Roman"/>
          <w:sz w:val="22"/>
          <w:szCs w:val="22"/>
        </w:rPr>
        <w:t>,</w:t>
      </w:r>
      <w:r w:rsidRPr="00482785">
        <w:rPr>
          <w:rFonts w:ascii="Calibri" w:eastAsia="MS Mincho" w:hAnsi="Calibri" w:cs="Times New Roman"/>
          <w:sz w:val="22"/>
          <w:szCs w:val="22"/>
        </w:rPr>
        <w:t xml:space="preserve"> March 9, 2017</w:t>
      </w:r>
      <w:r w:rsidR="00145161">
        <w:rPr>
          <w:rFonts w:ascii="Calibri" w:eastAsia="MS Mincho" w:hAnsi="Calibri" w:cs="Times New Roman"/>
          <w:sz w:val="22"/>
          <w:szCs w:val="22"/>
        </w:rPr>
        <w:t xml:space="preserve"> – Mary will be gone for part or all of the meeting, someone will need to take minutes</w:t>
      </w:r>
    </w:p>
    <w:p w14:paraId="3B46D0F7" w14:textId="3A8894A3" w:rsidR="00482785" w:rsidRPr="00482785" w:rsidRDefault="00482785" w:rsidP="00482785">
      <w:pPr>
        <w:numPr>
          <w:ilvl w:val="2"/>
          <w:numId w:val="38"/>
        </w:numPr>
        <w:spacing w:after="200" w:line="276" w:lineRule="auto"/>
        <w:contextualSpacing/>
        <w:rPr>
          <w:rFonts w:ascii="Calibri" w:eastAsia="MS Mincho" w:hAnsi="Calibri" w:cs="Times New Roman"/>
          <w:sz w:val="22"/>
          <w:szCs w:val="22"/>
        </w:rPr>
      </w:pPr>
      <w:r w:rsidRPr="00482785">
        <w:rPr>
          <w:rFonts w:ascii="Calibri" w:eastAsia="MS Mincho" w:hAnsi="Calibri" w:cs="Times New Roman"/>
          <w:sz w:val="22"/>
          <w:szCs w:val="22"/>
        </w:rPr>
        <w:t>In person, April 1</w:t>
      </w:r>
      <w:r w:rsidR="00145161">
        <w:rPr>
          <w:rFonts w:ascii="Calibri" w:eastAsia="MS Mincho" w:hAnsi="Calibri" w:cs="Times New Roman"/>
          <w:sz w:val="22"/>
          <w:szCs w:val="22"/>
        </w:rPr>
        <w:t>3, 2017</w:t>
      </w:r>
    </w:p>
    <w:p w14:paraId="26CB72E4" w14:textId="77777777" w:rsidR="00482785" w:rsidRPr="00482785" w:rsidRDefault="00482785" w:rsidP="00482785">
      <w:pPr>
        <w:rPr>
          <w:rFonts w:ascii="Calibri" w:eastAsia="Calibri" w:hAnsi="Calibri" w:cs="Arial"/>
          <w:sz w:val="22"/>
          <w:szCs w:val="22"/>
        </w:rPr>
      </w:pPr>
    </w:p>
    <w:p w14:paraId="2AE7BCBF" w14:textId="04F82C6D" w:rsidR="00482785" w:rsidRPr="00482785" w:rsidRDefault="00E62626" w:rsidP="00482785">
      <w:pPr>
        <w:numPr>
          <w:ilvl w:val="0"/>
          <w:numId w:val="41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b/>
          <w:sz w:val="21"/>
          <w:szCs w:val="21"/>
        </w:rPr>
        <w:lastRenderedPageBreak/>
        <w:t>No announcements due to technical difficulties</w:t>
      </w:r>
      <w:r w:rsidR="00482785" w:rsidRPr="00482785">
        <w:rPr>
          <w:rFonts w:ascii="Calibri" w:eastAsia="Calibri" w:hAnsi="Calibri" w:cs="Times New Roman"/>
          <w:b/>
          <w:sz w:val="21"/>
          <w:szCs w:val="21"/>
        </w:rPr>
        <w:tab/>
      </w:r>
      <w:r w:rsidR="00482785" w:rsidRPr="00482785">
        <w:rPr>
          <w:rFonts w:ascii="Calibri" w:eastAsia="Calibri" w:hAnsi="Calibri" w:cs="Times New Roman"/>
          <w:b/>
          <w:sz w:val="21"/>
          <w:szCs w:val="21"/>
        </w:rPr>
        <w:tab/>
      </w:r>
      <w:r w:rsidR="00482785" w:rsidRPr="00482785">
        <w:rPr>
          <w:rFonts w:ascii="Calibri" w:eastAsia="Calibri" w:hAnsi="Calibri" w:cs="Times New Roman"/>
          <w:b/>
          <w:sz w:val="21"/>
          <w:szCs w:val="21"/>
        </w:rPr>
        <w:tab/>
      </w:r>
      <w:r>
        <w:rPr>
          <w:rFonts w:ascii="Calibri" w:eastAsia="Calibri" w:hAnsi="Calibri" w:cs="Times New Roman"/>
          <w:b/>
          <w:sz w:val="21"/>
          <w:szCs w:val="21"/>
        </w:rPr>
        <w:tab/>
      </w:r>
      <w:r w:rsidR="00482785" w:rsidRPr="00482785">
        <w:rPr>
          <w:rFonts w:ascii="Calibri" w:eastAsia="Calibri" w:hAnsi="Calibri" w:cs="Times New Roman"/>
          <w:b/>
          <w:sz w:val="21"/>
          <w:szCs w:val="21"/>
        </w:rPr>
        <w:tab/>
      </w:r>
    </w:p>
    <w:p w14:paraId="4BC02B87" w14:textId="4E99CBE0" w:rsidR="00482785" w:rsidRPr="0057110A" w:rsidRDefault="00482785" w:rsidP="00482785">
      <w:pPr>
        <w:numPr>
          <w:ilvl w:val="0"/>
          <w:numId w:val="41"/>
        </w:num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482785">
        <w:rPr>
          <w:rFonts w:ascii="Calibri" w:eastAsia="Calibri" w:hAnsi="Calibri" w:cs="Times New Roman"/>
          <w:b/>
          <w:sz w:val="21"/>
          <w:szCs w:val="21"/>
        </w:rPr>
        <w:t xml:space="preserve">  </w:t>
      </w:r>
      <w:r w:rsidR="007846D8">
        <w:rPr>
          <w:rFonts w:ascii="Calibri" w:eastAsia="Calibri" w:hAnsi="Calibri" w:cs="Times New Roman"/>
          <w:b/>
          <w:sz w:val="21"/>
          <w:szCs w:val="21"/>
        </w:rPr>
        <w:t xml:space="preserve">The meeting was adjourned at 8:32 p.m. </w:t>
      </w:r>
      <w:r w:rsidR="00B12155">
        <w:rPr>
          <w:rFonts w:ascii="Calibri" w:eastAsia="Calibri" w:hAnsi="Calibri" w:cs="Times New Roman"/>
          <w:b/>
          <w:sz w:val="21"/>
          <w:szCs w:val="21"/>
        </w:rPr>
        <w:t>(via email due to technical difficulties)</w:t>
      </w:r>
    </w:p>
    <w:sectPr w:rsidR="00482785" w:rsidRPr="0057110A" w:rsidSect="00B431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FAC191" w15:done="0"/>
  <w15:commentEx w15:paraId="34D0EC41" w15:paraIdParent="1DFAC1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7E2DA" w14:textId="77777777" w:rsidR="00357A99" w:rsidRDefault="00357A99" w:rsidP="00487041">
      <w:r>
        <w:separator/>
      </w:r>
    </w:p>
  </w:endnote>
  <w:endnote w:type="continuationSeparator" w:id="0">
    <w:p w14:paraId="1AC61542" w14:textId="77777777" w:rsidR="00357A99" w:rsidRDefault="00357A99" w:rsidP="0048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135" w14:textId="77777777" w:rsidR="007846D8" w:rsidRDefault="007846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5FE10" w14:textId="77777777" w:rsidR="00B43139" w:rsidRPr="00EE44ED" w:rsidRDefault="00B43139" w:rsidP="00B43139">
    <w:pPr>
      <w:pStyle w:val="Footer"/>
      <w:jc w:val="right"/>
      <w:rPr>
        <w:rFonts w:ascii="Calibri" w:hAnsi="Calibri"/>
      </w:rPr>
    </w:pPr>
    <w:r w:rsidRPr="00EE44ED">
      <w:rPr>
        <w:rFonts w:ascii="Calibri" w:hAnsi="Calibri" w:cs="Times New Roman"/>
      </w:rPr>
      <w:t xml:space="preserve">Page </w:t>
    </w:r>
    <w:r w:rsidRPr="00EE44ED">
      <w:rPr>
        <w:rFonts w:ascii="Calibri" w:hAnsi="Calibri" w:cs="Times New Roman"/>
      </w:rPr>
      <w:fldChar w:fldCharType="begin"/>
    </w:r>
    <w:r w:rsidRPr="00EE44ED">
      <w:rPr>
        <w:rFonts w:ascii="Calibri" w:hAnsi="Calibri" w:cs="Times New Roman"/>
      </w:rPr>
      <w:instrText xml:space="preserve"> PAGE </w:instrText>
    </w:r>
    <w:r w:rsidRPr="00EE44ED">
      <w:rPr>
        <w:rFonts w:ascii="Calibri" w:hAnsi="Calibri" w:cs="Times New Roman"/>
      </w:rPr>
      <w:fldChar w:fldCharType="separate"/>
    </w:r>
    <w:r w:rsidR="00974792">
      <w:rPr>
        <w:rFonts w:ascii="Calibri" w:hAnsi="Calibri" w:cs="Times New Roman"/>
        <w:noProof/>
      </w:rPr>
      <w:t>3</w:t>
    </w:r>
    <w:r w:rsidRPr="00EE44ED">
      <w:rPr>
        <w:rFonts w:ascii="Calibri" w:hAnsi="Calibri" w:cs="Times New Roman"/>
      </w:rPr>
      <w:fldChar w:fldCharType="end"/>
    </w:r>
    <w:r w:rsidRPr="00EE44ED">
      <w:rPr>
        <w:rFonts w:ascii="Calibri" w:hAnsi="Calibri" w:cs="Times New Roman"/>
      </w:rPr>
      <w:t xml:space="preserve"> of </w:t>
    </w:r>
    <w:r w:rsidRPr="00EE44ED">
      <w:rPr>
        <w:rFonts w:ascii="Calibri" w:hAnsi="Calibri" w:cs="Times New Roman"/>
      </w:rPr>
      <w:fldChar w:fldCharType="begin"/>
    </w:r>
    <w:r w:rsidRPr="00EE44ED">
      <w:rPr>
        <w:rFonts w:ascii="Calibri" w:hAnsi="Calibri" w:cs="Times New Roman"/>
      </w:rPr>
      <w:instrText xml:space="preserve"> NUMPAGES </w:instrText>
    </w:r>
    <w:r w:rsidRPr="00EE44ED">
      <w:rPr>
        <w:rFonts w:ascii="Calibri" w:hAnsi="Calibri" w:cs="Times New Roman"/>
      </w:rPr>
      <w:fldChar w:fldCharType="separate"/>
    </w:r>
    <w:r w:rsidR="00974792">
      <w:rPr>
        <w:rFonts w:ascii="Calibri" w:hAnsi="Calibri" w:cs="Times New Roman"/>
        <w:noProof/>
      </w:rPr>
      <w:t>4</w:t>
    </w:r>
    <w:r w:rsidRPr="00EE44ED">
      <w:rPr>
        <w:rFonts w:ascii="Calibri" w:hAnsi="Calibri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3B0E" w14:textId="77777777" w:rsidR="007846D8" w:rsidRDefault="00784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86D19" w14:textId="77777777" w:rsidR="00357A99" w:rsidRDefault="00357A99" w:rsidP="00487041">
      <w:r>
        <w:separator/>
      </w:r>
    </w:p>
  </w:footnote>
  <w:footnote w:type="continuationSeparator" w:id="0">
    <w:p w14:paraId="17C8C559" w14:textId="77777777" w:rsidR="00357A99" w:rsidRDefault="00357A99" w:rsidP="00487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31B9D" w14:textId="5229A67C" w:rsidR="00B43139" w:rsidRDefault="00B431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28343"/>
      <w:docPartObj>
        <w:docPartGallery w:val="Watermarks"/>
        <w:docPartUnique/>
      </w:docPartObj>
    </w:sdtPr>
    <w:sdtEndPr/>
    <w:sdtContent>
      <w:p w14:paraId="44ED3D37" w14:textId="4523639D" w:rsidR="00B43139" w:rsidRDefault="00357A99">
        <w:pPr>
          <w:pStyle w:val="Header"/>
        </w:pPr>
        <w:r>
          <w:rPr>
            <w:noProof/>
            <w:lang w:eastAsia="zh-TW"/>
          </w:rPr>
          <w:pict w14:anchorId="7EBBF7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4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F625B" w14:textId="30EB690B" w:rsidR="00B43139" w:rsidRDefault="00B43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F67"/>
    <w:multiLevelType w:val="hybridMultilevel"/>
    <w:tmpl w:val="CFC8CF84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>
    <w:nsid w:val="0156709C"/>
    <w:multiLevelType w:val="hybridMultilevel"/>
    <w:tmpl w:val="D7B48B66"/>
    <w:lvl w:ilvl="0" w:tplc="F1D64958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635"/>
    <w:multiLevelType w:val="hybridMultilevel"/>
    <w:tmpl w:val="51A47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25503"/>
    <w:multiLevelType w:val="hybridMultilevel"/>
    <w:tmpl w:val="EF2637C4"/>
    <w:lvl w:ilvl="0" w:tplc="197AC6DE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CFD7F1D"/>
    <w:multiLevelType w:val="hybridMultilevel"/>
    <w:tmpl w:val="C0EA44D4"/>
    <w:lvl w:ilvl="0" w:tplc="1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732BC"/>
    <w:multiLevelType w:val="hybridMultilevel"/>
    <w:tmpl w:val="879E22E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2169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D5386D9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8C540C3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47A96"/>
    <w:multiLevelType w:val="hybridMultilevel"/>
    <w:tmpl w:val="B0507CC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25E7D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71ED9"/>
    <w:multiLevelType w:val="hybridMultilevel"/>
    <w:tmpl w:val="6A7A4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D69CB"/>
    <w:multiLevelType w:val="hybridMultilevel"/>
    <w:tmpl w:val="19D440B8"/>
    <w:lvl w:ilvl="0" w:tplc="3286B70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145A739E"/>
    <w:multiLevelType w:val="hybridMultilevel"/>
    <w:tmpl w:val="1E0AC1F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5055D6"/>
    <w:multiLevelType w:val="hybridMultilevel"/>
    <w:tmpl w:val="6D04A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05209"/>
    <w:multiLevelType w:val="hybridMultilevel"/>
    <w:tmpl w:val="F6E08D4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0760121"/>
    <w:multiLevelType w:val="hybridMultilevel"/>
    <w:tmpl w:val="DF38E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A59EC"/>
    <w:multiLevelType w:val="hybridMultilevel"/>
    <w:tmpl w:val="8EBA1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049FE"/>
    <w:multiLevelType w:val="hybridMultilevel"/>
    <w:tmpl w:val="E474FB9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BE521F5"/>
    <w:multiLevelType w:val="hybridMultilevel"/>
    <w:tmpl w:val="DD6ADA54"/>
    <w:lvl w:ilvl="0" w:tplc="0BA043B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>
      <w:start w:val="1"/>
      <w:numFmt w:val="lowerRoman"/>
      <w:lvlText w:val="%3."/>
      <w:lvlJc w:val="right"/>
      <w:pPr>
        <w:ind w:left="3960" w:hanging="180"/>
      </w:pPr>
    </w:lvl>
    <w:lvl w:ilvl="3" w:tplc="1009000F">
      <w:start w:val="1"/>
      <w:numFmt w:val="decimal"/>
      <w:lvlText w:val="%4."/>
      <w:lvlJc w:val="left"/>
      <w:pPr>
        <w:ind w:left="4680" w:hanging="360"/>
      </w:pPr>
    </w:lvl>
    <w:lvl w:ilvl="4" w:tplc="10090019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E2A4C54"/>
    <w:multiLevelType w:val="hybridMultilevel"/>
    <w:tmpl w:val="FEC0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83AE7"/>
    <w:multiLevelType w:val="hybridMultilevel"/>
    <w:tmpl w:val="5DFE37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3F3263D"/>
    <w:multiLevelType w:val="hybridMultilevel"/>
    <w:tmpl w:val="46FC9468"/>
    <w:lvl w:ilvl="0" w:tplc="86EC9DE2">
      <w:start w:val="1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00622"/>
    <w:multiLevelType w:val="hybridMultilevel"/>
    <w:tmpl w:val="879E22E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2169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D5386D9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8C540C3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5A5"/>
    <w:multiLevelType w:val="hybridMultilevel"/>
    <w:tmpl w:val="0032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E71A60"/>
    <w:multiLevelType w:val="hybridMultilevel"/>
    <w:tmpl w:val="20C8F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F4291"/>
    <w:multiLevelType w:val="hybridMultilevel"/>
    <w:tmpl w:val="F7AC11B0"/>
    <w:lvl w:ilvl="0" w:tplc="4C2A651E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643F0"/>
    <w:multiLevelType w:val="hybridMultilevel"/>
    <w:tmpl w:val="3C40D2C8"/>
    <w:lvl w:ilvl="0" w:tplc="D74406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EAC66B4"/>
    <w:multiLevelType w:val="hybridMultilevel"/>
    <w:tmpl w:val="39A82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0F7E"/>
    <w:multiLevelType w:val="hybridMultilevel"/>
    <w:tmpl w:val="AA6C91A2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C13ADF"/>
    <w:multiLevelType w:val="multilevel"/>
    <w:tmpl w:val="8CB468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51F73779"/>
    <w:multiLevelType w:val="hybridMultilevel"/>
    <w:tmpl w:val="B0123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A5DE7"/>
    <w:multiLevelType w:val="hybridMultilevel"/>
    <w:tmpl w:val="564279CA"/>
    <w:lvl w:ilvl="0" w:tplc="0D4EDF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136CAC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7771E"/>
    <w:multiLevelType w:val="hybridMultilevel"/>
    <w:tmpl w:val="6FC8D436"/>
    <w:lvl w:ilvl="0" w:tplc="3286B708">
      <w:start w:val="1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AC04AB6"/>
    <w:multiLevelType w:val="hybridMultilevel"/>
    <w:tmpl w:val="D258F1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B911EB8"/>
    <w:multiLevelType w:val="hybridMultilevel"/>
    <w:tmpl w:val="6A245F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83DBB"/>
    <w:multiLevelType w:val="hybridMultilevel"/>
    <w:tmpl w:val="7D9C3B4C"/>
    <w:lvl w:ilvl="0" w:tplc="02DE5A2A">
      <w:start w:val="1"/>
      <w:numFmt w:val="lowerRoman"/>
      <w:lvlText w:val="%1."/>
      <w:lvlJc w:val="right"/>
      <w:pPr>
        <w:ind w:left="36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85B33"/>
    <w:multiLevelType w:val="hybridMultilevel"/>
    <w:tmpl w:val="77FC5B82"/>
    <w:lvl w:ilvl="0" w:tplc="30DE1704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73CB1"/>
    <w:multiLevelType w:val="hybridMultilevel"/>
    <w:tmpl w:val="2C2E4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0C3A92"/>
    <w:multiLevelType w:val="hybridMultilevel"/>
    <w:tmpl w:val="15EA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11C2D"/>
    <w:multiLevelType w:val="hybridMultilevel"/>
    <w:tmpl w:val="1DFC90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90471D"/>
    <w:multiLevelType w:val="hybridMultilevel"/>
    <w:tmpl w:val="33D4B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13E0BE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54370"/>
    <w:multiLevelType w:val="hybridMultilevel"/>
    <w:tmpl w:val="C0C4C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9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5"/>
  </w:num>
  <w:num w:numId="8">
    <w:abstractNumId w:val="18"/>
  </w:num>
  <w:num w:numId="9">
    <w:abstractNumId w:val="6"/>
  </w:num>
  <w:num w:numId="10">
    <w:abstractNumId w:val="23"/>
  </w:num>
  <w:num w:numId="11">
    <w:abstractNumId w:val="15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6"/>
  </w:num>
  <w:num w:numId="15">
    <w:abstractNumId w:val="0"/>
  </w:num>
  <w:num w:numId="16">
    <w:abstractNumId w:val="26"/>
  </w:num>
  <w:num w:numId="17">
    <w:abstractNumId w:val="35"/>
  </w:num>
  <w:num w:numId="18">
    <w:abstractNumId w:val="20"/>
  </w:num>
  <w:num w:numId="19">
    <w:abstractNumId w:val="21"/>
  </w:num>
  <w:num w:numId="20">
    <w:abstractNumId w:val="34"/>
  </w:num>
  <w:num w:numId="21">
    <w:abstractNumId w:val="24"/>
  </w:num>
  <w:num w:numId="22">
    <w:abstractNumId w:val="10"/>
  </w:num>
  <w:num w:numId="23">
    <w:abstractNumId w:val="33"/>
  </w:num>
  <w:num w:numId="24">
    <w:abstractNumId w:val="11"/>
  </w:num>
  <w:num w:numId="25">
    <w:abstractNumId w:val="38"/>
  </w:num>
  <w:num w:numId="26">
    <w:abstractNumId w:val="14"/>
  </w:num>
  <w:num w:numId="27">
    <w:abstractNumId w:val="2"/>
  </w:num>
  <w:num w:numId="28">
    <w:abstractNumId w:val="31"/>
  </w:num>
  <w:num w:numId="29">
    <w:abstractNumId w:val="27"/>
  </w:num>
  <w:num w:numId="30">
    <w:abstractNumId w:val="12"/>
  </w:num>
  <w:num w:numId="31">
    <w:abstractNumId w:val="7"/>
  </w:num>
  <w:num w:numId="32">
    <w:abstractNumId w:val="13"/>
  </w:num>
  <w:num w:numId="33">
    <w:abstractNumId w:val="4"/>
  </w:num>
  <w:num w:numId="34">
    <w:abstractNumId w:val="36"/>
  </w:num>
  <w:num w:numId="35">
    <w:abstractNumId w:val="8"/>
  </w:num>
  <w:num w:numId="36">
    <w:abstractNumId w:val="29"/>
  </w:num>
  <w:num w:numId="37">
    <w:abstractNumId w:val="32"/>
  </w:num>
  <w:num w:numId="38">
    <w:abstractNumId w:val="17"/>
  </w:num>
  <w:num w:numId="39">
    <w:abstractNumId w:val="30"/>
  </w:num>
  <w:num w:numId="40">
    <w:abstractNumId w:val="22"/>
  </w:num>
  <w:num w:numId="4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cKee Translation">
    <w15:presenceInfo w15:providerId="Windows Live" w15:userId="7964a1aaed7068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19"/>
    <w:rsid w:val="00030CEE"/>
    <w:rsid w:val="00036CA3"/>
    <w:rsid w:val="00037D16"/>
    <w:rsid w:val="00043640"/>
    <w:rsid w:val="0005676D"/>
    <w:rsid w:val="00065F82"/>
    <w:rsid w:val="00066871"/>
    <w:rsid w:val="000A0DC4"/>
    <w:rsid w:val="000B06B3"/>
    <w:rsid w:val="000B07E7"/>
    <w:rsid w:val="000D6DCC"/>
    <w:rsid w:val="000F4826"/>
    <w:rsid w:val="000F6198"/>
    <w:rsid w:val="00116E15"/>
    <w:rsid w:val="00117414"/>
    <w:rsid w:val="0012299D"/>
    <w:rsid w:val="00140DF2"/>
    <w:rsid w:val="00143204"/>
    <w:rsid w:val="00145161"/>
    <w:rsid w:val="00146687"/>
    <w:rsid w:val="0015445C"/>
    <w:rsid w:val="00197F42"/>
    <w:rsid w:val="001B1FFD"/>
    <w:rsid w:val="001C1B9B"/>
    <w:rsid w:val="001E2868"/>
    <w:rsid w:val="001E461D"/>
    <w:rsid w:val="001F7EF2"/>
    <w:rsid w:val="002063A2"/>
    <w:rsid w:val="00212C59"/>
    <w:rsid w:val="00214ECF"/>
    <w:rsid w:val="002177DA"/>
    <w:rsid w:val="00220B9C"/>
    <w:rsid w:val="0022749D"/>
    <w:rsid w:val="00227AC4"/>
    <w:rsid w:val="002304CF"/>
    <w:rsid w:val="0023695E"/>
    <w:rsid w:val="002406AB"/>
    <w:rsid w:val="00247AEE"/>
    <w:rsid w:val="00272AAE"/>
    <w:rsid w:val="002860E1"/>
    <w:rsid w:val="002B2BF1"/>
    <w:rsid w:val="002D0D36"/>
    <w:rsid w:val="002E6077"/>
    <w:rsid w:val="002F3AAD"/>
    <w:rsid w:val="002F58DD"/>
    <w:rsid w:val="00311042"/>
    <w:rsid w:val="0033415B"/>
    <w:rsid w:val="00344C01"/>
    <w:rsid w:val="0035000D"/>
    <w:rsid w:val="00357A99"/>
    <w:rsid w:val="00372F67"/>
    <w:rsid w:val="00375CE0"/>
    <w:rsid w:val="00375D8A"/>
    <w:rsid w:val="003805EA"/>
    <w:rsid w:val="003915B3"/>
    <w:rsid w:val="00395AF4"/>
    <w:rsid w:val="003C7822"/>
    <w:rsid w:val="003D00AE"/>
    <w:rsid w:val="003D3574"/>
    <w:rsid w:val="003D6D2B"/>
    <w:rsid w:val="003F0785"/>
    <w:rsid w:val="003F1B57"/>
    <w:rsid w:val="003F7CD2"/>
    <w:rsid w:val="0040742A"/>
    <w:rsid w:val="00414B84"/>
    <w:rsid w:val="0041504F"/>
    <w:rsid w:val="00415F19"/>
    <w:rsid w:val="00425E85"/>
    <w:rsid w:val="00443445"/>
    <w:rsid w:val="0045145D"/>
    <w:rsid w:val="00462E07"/>
    <w:rsid w:val="00482785"/>
    <w:rsid w:val="00487041"/>
    <w:rsid w:val="00487871"/>
    <w:rsid w:val="00496481"/>
    <w:rsid w:val="004A0822"/>
    <w:rsid w:val="004A2668"/>
    <w:rsid w:val="004B778A"/>
    <w:rsid w:val="004D1B3A"/>
    <w:rsid w:val="004E5CDA"/>
    <w:rsid w:val="00504DB7"/>
    <w:rsid w:val="005133E0"/>
    <w:rsid w:val="00517E12"/>
    <w:rsid w:val="00522C5F"/>
    <w:rsid w:val="00525B3E"/>
    <w:rsid w:val="00531B58"/>
    <w:rsid w:val="00544202"/>
    <w:rsid w:val="0055076D"/>
    <w:rsid w:val="00563DF5"/>
    <w:rsid w:val="0057110A"/>
    <w:rsid w:val="005916E1"/>
    <w:rsid w:val="005B14A6"/>
    <w:rsid w:val="005D2633"/>
    <w:rsid w:val="005E329C"/>
    <w:rsid w:val="005E47B9"/>
    <w:rsid w:val="005E6462"/>
    <w:rsid w:val="00640641"/>
    <w:rsid w:val="00643E9B"/>
    <w:rsid w:val="00645EA2"/>
    <w:rsid w:val="00647A51"/>
    <w:rsid w:val="00657724"/>
    <w:rsid w:val="00660B8C"/>
    <w:rsid w:val="00663FC0"/>
    <w:rsid w:val="00674263"/>
    <w:rsid w:val="00681FEA"/>
    <w:rsid w:val="00684D70"/>
    <w:rsid w:val="006B3113"/>
    <w:rsid w:val="006B7B82"/>
    <w:rsid w:val="006C2093"/>
    <w:rsid w:val="006F01F2"/>
    <w:rsid w:val="006F0C23"/>
    <w:rsid w:val="006F3EC1"/>
    <w:rsid w:val="00701A41"/>
    <w:rsid w:val="00714E07"/>
    <w:rsid w:val="0072441D"/>
    <w:rsid w:val="007308AB"/>
    <w:rsid w:val="007363B2"/>
    <w:rsid w:val="00776090"/>
    <w:rsid w:val="00776CB1"/>
    <w:rsid w:val="007802A0"/>
    <w:rsid w:val="0078254F"/>
    <w:rsid w:val="007846D8"/>
    <w:rsid w:val="007C409A"/>
    <w:rsid w:val="007D21EB"/>
    <w:rsid w:val="007D2CD9"/>
    <w:rsid w:val="007E2C0C"/>
    <w:rsid w:val="007F7EDB"/>
    <w:rsid w:val="00803401"/>
    <w:rsid w:val="008149B3"/>
    <w:rsid w:val="00814C09"/>
    <w:rsid w:val="00825EA1"/>
    <w:rsid w:val="008324EA"/>
    <w:rsid w:val="0084605C"/>
    <w:rsid w:val="00887043"/>
    <w:rsid w:val="00891F89"/>
    <w:rsid w:val="00894246"/>
    <w:rsid w:val="008C115F"/>
    <w:rsid w:val="008C5556"/>
    <w:rsid w:val="008D4B03"/>
    <w:rsid w:val="00907328"/>
    <w:rsid w:val="0091297D"/>
    <w:rsid w:val="00913C91"/>
    <w:rsid w:val="00934013"/>
    <w:rsid w:val="00974792"/>
    <w:rsid w:val="00987FAD"/>
    <w:rsid w:val="009A66F1"/>
    <w:rsid w:val="009D1F94"/>
    <w:rsid w:val="009E63B0"/>
    <w:rsid w:val="009F0A3C"/>
    <w:rsid w:val="00A36605"/>
    <w:rsid w:val="00A370B3"/>
    <w:rsid w:val="00A4655E"/>
    <w:rsid w:val="00A5481E"/>
    <w:rsid w:val="00A63460"/>
    <w:rsid w:val="00A655B7"/>
    <w:rsid w:val="00A67E3E"/>
    <w:rsid w:val="00A72F19"/>
    <w:rsid w:val="00A759B9"/>
    <w:rsid w:val="00A9005D"/>
    <w:rsid w:val="00A9446F"/>
    <w:rsid w:val="00A970C5"/>
    <w:rsid w:val="00AA326B"/>
    <w:rsid w:val="00AA674C"/>
    <w:rsid w:val="00AB2809"/>
    <w:rsid w:val="00AB2EFE"/>
    <w:rsid w:val="00AD36E3"/>
    <w:rsid w:val="00AD74F6"/>
    <w:rsid w:val="00AE6736"/>
    <w:rsid w:val="00AF2963"/>
    <w:rsid w:val="00AF6821"/>
    <w:rsid w:val="00AF713B"/>
    <w:rsid w:val="00B078B1"/>
    <w:rsid w:val="00B12155"/>
    <w:rsid w:val="00B13429"/>
    <w:rsid w:val="00B22326"/>
    <w:rsid w:val="00B225A8"/>
    <w:rsid w:val="00B32F67"/>
    <w:rsid w:val="00B33C5B"/>
    <w:rsid w:val="00B41B3E"/>
    <w:rsid w:val="00B43139"/>
    <w:rsid w:val="00B63F7D"/>
    <w:rsid w:val="00B71AD3"/>
    <w:rsid w:val="00BB0CAE"/>
    <w:rsid w:val="00BC138B"/>
    <w:rsid w:val="00BE138C"/>
    <w:rsid w:val="00BE4CE7"/>
    <w:rsid w:val="00BF25EA"/>
    <w:rsid w:val="00BF5D2F"/>
    <w:rsid w:val="00BF69B3"/>
    <w:rsid w:val="00BF79AC"/>
    <w:rsid w:val="00C02687"/>
    <w:rsid w:val="00C27D94"/>
    <w:rsid w:val="00C37689"/>
    <w:rsid w:val="00C4334A"/>
    <w:rsid w:val="00C62070"/>
    <w:rsid w:val="00C764A2"/>
    <w:rsid w:val="00C92F8F"/>
    <w:rsid w:val="00CA5900"/>
    <w:rsid w:val="00CB10D1"/>
    <w:rsid w:val="00CB262E"/>
    <w:rsid w:val="00CE5B7A"/>
    <w:rsid w:val="00CF6C3F"/>
    <w:rsid w:val="00CF734D"/>
    <w:rsid w:val="00D0394F"/>
    <w:rsid w:val="00D07008"/>
    <w:rsid w:val="00D21908"/>
    <w:rsid w:val="00D234B0"/>
    <w:rsid w:val="00D30074"/>
    <w:rsid w:val="00D37612"/>
    <w:rsid w:val="00D66664"/>
    <w:rsid w:val="00D83952"/>
    <w:rsid w:val="00D96886"/>
    <w:rsid w:val="00DA0296"/>
    <w:rsid w:val="00DB606C"/>
    <w:rsid w:val="00DC7EB7"/>
    <w:rsid w:val="00E123B9"/>
    <w:rsid w:val="00E301B5"/>
    <w:rsid w:val="00E31C32"/>
    <w:rsid w:val="00E31CA0"/>
    <w:rsid w:val="00E440F2"/>
    <w:rsid w:val="00E461E4"/>
    <w:rsid w:val="00E62626"/>
    <w:rsid w:val="00E65699"/>
    <w:rsid w:val="00E70410"/>
    <w:rsid w:val="00E70515"/>
    <w:rsid w:val="00E858D0"/>
    <w:rsid w:val="00E90AC2"/>
    <w:rsid w:val="00E944D1"/>
    <w:rsid w:val="00E96687"/>
    <w:rsid w:val="00EA5044"/>
    <w:rsid w:val="00EC6554"/>
    <w:rsid w:val="00ED40DA"/>
    <w:rsid w:val="00EE6D9B"/>
    <w:rsid w:val="00EE77FC"/>
    <w:rsid w:val="00EE7DC6"/>
    <w:rsid w:val="00EF0CFC"/>
    <w:rsid w:val="00F05DC8"/>
    <w:rsid w:val="00F12286"/>
    <w:rsid w:val="00F24472"/>
    <w:rsid w:val="00F27AC2"/>
    <w:rsid w:val="00F552E4"/>
    <w:rsid w:val="00F73E02"/>
    <w:rsid w:val="00F770C9"/>
    <w:rsid w:val="00F87877"/>
    <w:rsid w:val="00F95AA3"/>
    <w:rsid w:val="00FC2E3F"/>
    <w:rsid w:val="00FD0BDE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F0B3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F1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2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19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2F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2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C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C5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C5F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5F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F1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2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19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2F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2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C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C5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C5F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5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88A3-1D53-4176-8B81-E9484DC9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</dc:creator>
  <cp:lastModifiedBy>Elise</cp:lastModifiedBy>
  <cp:revision>3</cp:revision>
  <dcterms:created xsi:type="dcterms:W3CDTF">2017-03-02T01:00:00Z</dcterms:created>
  <dcterms:modified xsi:type="dcterms:W3CDTF">2017-03-12T15:59:00Z</dcterms:modified>
</cp:coreProperties>
</file>